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 w:rsidSect="00DF182D">
          <w:pgSz w:w="16833" w:h="11908" w:orient="landscape"/>
          <w:pgMar w:top="1134" w:right="851" w:bottom="992" w:left="85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3A56BA" w:rsidRPr="00D82F40" w:rsidRDefault="00DF0051" w:rsidP="00DF0051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gramStart"/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План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ир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уемые</w:t>
      </w:r>
      <w:proofErr w:type="gramEnd"/>
      <w:r w:rsidR="000E6E2E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proofErr w:type="spellStart"/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р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зультатыосво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proofErr w:type="spellEnd"/>
      <w:r w:rsidR="000E6E2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уч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бно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г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E6E2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едм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15701" w:type="dxa"/>
        <w:tblLayout w:type="fixed"/>
        <w:tblLook w:val="04A0"/>
      </w:tblPr>
      <w:tblGrid>
        <w:gridCol w:w="1526"/>
        <w:gridCol w:w="4536"/>
        <w:gridCol w:w="5103"/>
        <w:gridCol w:w="2410"/>
        <w:gridCol w:w="2126"/>
      </w:tblGrid>
      <w:tr w:rsidR="00922FB1" w:rsidRPr="00D67140" w:rsidTr="00DF182D">
        <w:trPr>
          <w:trHeight w:val="281"/>
        </w:trPr>
        <w:tc>
          <w:tcPr>
            <w:tcW w:w="1526" w:type="dxa"/>
            <w:vMerge w:val="restart"/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922FB1" w:rsidRPr="00D67140" w:rsidRDefault="00922FB1" w:rsidP="0019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10" w:type="dxa"/>
            <w:vMerge w:val="restart"/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126" w:type="dxa"/>
            <w:vMerge w:val="restart"/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922FB1" w:rsidRPr="00D67140" w:rsidTr="00DF182D">
        <w:trPr>
          <w:trHeight w:val="240"/>
        </w:trPr>
        <w:tc>
          <w:tcPr>
            <w:tcW w:w="1526" w:type="dxa"/>
            <w:vMerge/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140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410" w:type="dxa"/>
            <w:vMerge/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22FB1" w:rsidRPr="00D67140" w:rsidRDefault="00922FB1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56" w:rsidRPr="00D67140" w:rsidTr="00DF182D">
        <w:trPr>
          <w:trHeight w:val="240"/>
        </w:trPr>
        <w:tc>
          <w:tcPr>
            <w:tcW w:w="1526" w:type="dxa"/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Виды речевой и читательской деятельности</w:t>
            </w:r>
          </w:p>
          <w:p w:rsidR="00D23E56" w:rsidRPr="00D67140" w:rsidRDefault="00D23E56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-прогнозировать содержание текста художественного произведения по заголовку, автору, жанру и осознавать цель чтения;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-читать со скоростью, позволяющей понимать смысл </w:t>
            </w:r>
            <w:proofErr w:type="gramStart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прочитанного</w:t>
            </w:r>
            <w:proofErr w:type="gramEnd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-различать на практическом уровне виды текстов (художественный, учебный, справочный), опираясь на особенности каждого вида текста;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-использовать различные виды чтения: изучающее, выборочное ознакомительное, выборочное поисковое, выборочное просмотровое в соответствии </w:t>
            </w: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 целью чтения (для всех видов текстов);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-ориентироваться в содержании художественного, учебного и научно</w:t>
            </w: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noBreakHyphen/>
              <w:t xml:space="preserve">популярного текста, понимать его смысл (при чтении вслух и про себя, при прослушивании): </w:t>
            </w:r>
          </w:p>
          <w:p w:rsidR="00D23E56" w:rsidRPr="00D67140" w:rsidRDefault="00D23E56" w:rsidP="00193A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-для художественных текстов</w:t>
            </w: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</w:t>
            </w:r>
          </w:p>
          <w:p w:rsidR="00D23E56" w:rsidRPr="00F25D04" w:rsidRDefault="00D23E56" w:rsidP="00193A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-осмысливать эстетические и нравственные ценности художественного текста и высказывать суждение;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-высказывать собственное суждение о прочитанном (прослушанном) произведении, доказывать и подтверждать его фактами со ссылками на текст;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-устанавливать ассоциации с жизненным опытом, с впечатлениями от восприятия других видов искусства; 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составлять по аналогии устные рассказы (повествование, рассуждение, описание).</w:t>
            </w:r>
          </w:p>
          <w:p w:rsidR="00D23E56" w:rsidRPr="00D67140" w:rsidRDefault="00D23E56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b/>
                <w:bCs/>
                <w:color w:val="000000"/>
                <w:sz w:val="24"/>
                <w:szCs w:val="24"/>
              </w:rPr>
              <w:t>В области познавательных общих учебных действий </w:t>
            </w:r>
            <w:r w:rsidRPr="00D23E56">
              <w:rPr>
                <w:color w:val="000000"/>
                <w:sz w:val="24"/>
                <w:szCs w:val="24"/>
              </w:rPr>
              <w:t>выпускник научится: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</w:t>
            </w:r>
            <w:r w:rsidRPr="00D23E56">
              <w:rPr>
                <w:color w:val="000000"/>
                <w:sz w:val="24"/>
                <w:szCs w:val="24"/>
              </w:rPr>
              <w:lastRenderedPageBreak/>
              <w:t>информацию и использовать ее в разных учебных целях;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b/>
                <w:bCs/>
                <w:color w:val="000000"/>
                <w:sz w:val="24"/>
                <w:szCs w:val="24"/>
              </w:rPr>
              <w:t>В области коммуникативных учебных действий </w:t>
            </w:r>
            <w:r w:rsidRPr="00D23E56">
              <w:rPr>
                <w:color w:val="000000"/>
                <w:sz w:val="24"/>
                <w:szCs w:val="24"/>
              </w:rPr>
              <w:t>выпускник научится: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>а) </w:t>
            </w:r>
            <w:r w:rsidRPr="00D23E56">
              <w:rPr>
                <w:color w:val="000000"/>
                <w:sz w:val="24"/>
                <w:szCs w:val="24"/>
                <w:u w:val="single"/>
              </w:rPr>
              <w:t>в рамках коммуникации как сотрудничества</w:t>
            </w:r>
            <w:r w:rsidRPr="00D23E56">
              <w:rPr>
                <w:color w:val="000000"/>
                <w:sz w:val="24"/>
                <w:szCs w:val="24"/>
              </w:rPr>
              <w:t>: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>• разным формам учебной кооперации (работа вдвоем, в малой группе, в большой группе) и разным социальным ролям (ведущего и исполнителя);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>б) </w:t>
            </w:r>
            <w:r w:rsidRPr="00D23E56">
              <w:rPr>
                <w:color w:val="000000"/>
                <w:sz w:val="24"/>
                <w:szCs w:val="24"/>
                <w:u w:val="single"/>
              </w:rPr>
              <w:t>в рамках коммуникации как взаимодействия</w:t>
            </w:r>
            <w:r w:rsidRPr="00D23E56">
              <w:rPr>
                <w:color w:val="000000"/>
                <w:sz w:val="24"/>
                <w:szCs w:val="24"/>
              </w:rPr>
              <w:t>: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lastRenderedPageBreak/>
              <w:t xml:space="preserve">• понимать основание разницы между заявленными точками зрения, позициями и уметь мотивированно и корректно присоединяться к одной из них или </w:t>
            </w:r>
            <w:proofErr w:type="spellStart"/>
            <w:r w:rsidRPr="00D23E56">
              <w:rPr>
                <w:color w:val="000000"/>
                <w:sz w:val="24"/>
                <w:szCs w:val="24"/>
              </w:rPr>
              <w:t>аргументированно</w:t>
            </w:r>
            <w:proofErr w:type="spellEnd"/>
            <w:r w:rsidRPr="00D23E56">
              <w:rPr>
                <w:color w:val="000000"/>
                <w:sz w:val="24"/>
                <w:szCs w:val="24"/>
              </w:rPr>
              <w:t xml:space="preserve"> высказывать собственную точку зрения; уметь корректно критиковать альтернативную позицию.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b/>
                <w:bCs/>
                <w:color w:val="000000"/>
                <w:sz w:val="24"/>
                <w:szCs w:val="24"/>
              </w:rPr>
              <w:t>В области регулятивных учебных действий </w:t>
            </w:r>
            <w:r w:rsidRPr="00D23E56">
              <w:rPr>
                <w:color w:val="000000"/>
                <w:sz w:val="24"/>
                <w:szCs w:val="24"/>
              </w:rPr>
              <w:t>выпускник научится: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 xml:space="preserve">• осуществлять самоконтроль и </w:t>
            </w:r>
            <w:proofErr w:type="gramStart"/>
            <w:r w:rsidRPr="00D23E56">
              <w:rPr>
                <w:color w:val="000000"/>
                <w:sz w:val="24"/>
                <w:szCs w:val="24"/>
              </w:rPr>
              <w:t>контроль за</w:t>
            </w:r>
            <w:proofErr w:type="gramEnd"/>
            <w:r w:rsidRPr="00D23E56">
              <w:rPr>
                <w:color w:val="000000"/>
                <w:sz w:val="24"/>
                <w:szCs w:val="24"/>
              </w:rPr>
              <w:t xml:space="preserve"> ходом выполнения работы и полученного результата.</w:t>
            </w:r>
          </w:p>
        </w:tc>
        <w:tc>
          <w:tcPr>
            <w:tcW w:w="2126" w:type="dxa"/>
            <w:vMerge w:val="restart"/>
          </w:tcPr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b/>
                <w:bCs/>
                <w:color w:val="000000"/>
                <w:sz w:val="24"/>
                <w:szCs w:val="24"/>
              </w:rPr>
              <w:lastRenderedPageBreak/>
              <w:t>В области личностных учебных действий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>• осознавать значение литературного чтения в формировании собственной культуры и мировосприятия;</w:t>
            </w:r>
          </w:p>
          <w:p w:rsidR="00D23E56" w:rsidRPr="00D23E56" w:rsidRDefault="00D23E56" w:rsidP="00D23E56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D23E56">
              <w:rPr>
                <w:color w:val="000000"/>
                <w:sz w:val="24"/>
                <w:szCs w:val="24"/>
              </w:rPr>
              <w:t xml:space="preserve">• профилировать свою нравственно-этическую ориентацию (накопив в ходе анализа произведений и общения по их поводу опыт моральных оценок и </w:t>
            </w:r>
            <w:r w:rsidRPr="00D23E56">
              <w:rPr>
                <w:color w:val="000000"/>
                <w:sz w:val="24"/>
                <w:szCs w:val="24"/>
              </w:rPr>
              <w:lastRenderedPageBreak/>
              <w:t>нравственного выбора).</w:t>
            </w:r>
          </w:p>
          <w:p w:rsidR="00D23E56" w:rsidRPr="00D23E56" w:rsidRDefault="00D23E56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56" w:rsidRPr="00D67140" w:rsidTr="00DF182D">
        <w:trPr>
          <w:trHeight w:val="240"/>
        </w:trPr>
        <w:tc>
          <w:tcPr>
            <w:tcW w:w="1526" w:type="dxa"/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Круг детского чтения (для всех видов текстов)</w:t>
            </w:r>
          </w:p>
          <w:p w:rsidR="00D23E56" w:rsidRPr="00D67140" w:rsidRDefault="00D23E56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-осуществлять выбор книги в библиотеке (или в контролируемом Интернете) по заданной тематике или по собственному желанию;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-вести список прочитанных книг с целью использования его в учебной и </w:t>
            </w:r>
            <w:proofErr w:type="spellStart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деятельности, в том числе для планирования своего круга чтения;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-работать с тематическим каталогом;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-работать с детской периодикой;</w:t>
            </w:r>
          </w:p>
          <w:p w:rsidR="00D23E56" w:rsidRPr="00D67140" w:rsidRDefault="00D23E56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3E56" w:rsidRPr="00D23E56" w:rsidRDefault="00D23E56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23E56" w:rsidRPr="00D23E56" w:rsidRDefault="00D23E56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E56" w:rsidRPr="00D67140" w:rsidTr="00DF182D">
        <w:trPr>
          <w:trHeight w:val="240"/>
        </w:trPr>
        <w:tc>
          <w:tcPr>
            <w:tcW w:w="1526" w:type="dxa"/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Литературоведческая </w:t>
            </w:r>
            <w:r w:rsidRPr="00D671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пропедевтика (только для художественных текстов)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-распознавать некоторые отличительные особенности художественных </w:t>
            </w: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произведений (на примерах художественных образов и средств художественной выразительности);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-отличать на практическом уровне прозаический текст</w:t>
            </w: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от </w:t>
            </w:r>
            <w:proofErr w:type="gramStart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стихотворного</w:t>
            </w:r>
            <w:proofErr w:type="gramEnd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приводить примеры прозаических и стихотворных текстов;</w:t>
            </w:r>
          </w:p>
          <w:p w:rsidR="00D23E56" w:rsidRPr="00F25D04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-различать художественные произведения разных жанров (рассказ, басня, сказка, загадка, пословица), приводить примеры этих произведений;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-воспринимать художественную литературу как вид искусства, приводить примеры </w:t>
            </w: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проявления художественного вымысла в произведениях;</w:t>
            </w:r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      </w:r>
            <w:proofErr w:type="gramEnd"/>
          </w:p>
          <w:p w:rsidR="00D23E56" w:rsidRPr="00D67140" w:rsidRDefault="00D23E56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3E56" w:rsidRPr="00D23E56" w:rsidRDefault="00D23E56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23E56" w:rsidRPr="00D23E56" w:rsidRDefault="00D23E56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D67140" w:rsidTr="00DF182D">
        <w:trPr>
          <w:trHeight w:val="240"/>
        </w:trPr>
        <w:tc>
          <w:tcPr>
            <w:tcW w:w="1526" w:type="dxa"/>
          </w:tcPr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Творческая деятельность (только для художественных текстов)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-создавать по аналогии собственный текст в жанре сказки и загадки;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-восстанавливать текст, дополняя его начало или окончание, или пополняя его событиями;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-составлять устный рассказ по репродукциям картин художников и/или на основе личного опыта;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-составлять устный рассказ на основе прочитанных произведений с учетом коммуникативной задачи (для разных адресатов).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-создавать серии иллюстраций с короткими текстами по содержанию прочитанного (прослушанного) произведения;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-создавать проекты в виде книжек-самоделок, презентаций с аудиовизуальной поддержкой и пояснениями;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</w:t>
            </w:r>
            <w:proofErr w:type="spellStart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мультимедийного</w:t>
            </w:r>
            <w:proofErr w:type="spellEnd"/>
            <w:r w:rsidRPr="00D671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продукта (мультфильма).</w:t>
            </w:r>
          </w:p>
          <w:p w:rsidR="00922FB1" w:rsidRPr="00D67140" w:rsidRDefault="00922FB1" w:rsidP="00193A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22FB1" w:rsidRPr="00D23E56" w:rsidRDefault="00922FB1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22FB1" w:rsidRPr="00D23E56" w:rsidRDefault="00922FB1" w:rsidP="00D23E5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922FB1" w:rsidRPr="00D82F40" w:rsidRDefault="00922FB1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922FB1" w:rsidRPr="00D82F40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D82F40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D82F40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W w:w="10916" w:type="dxa"/>
        <w:tblLayout w:type="fixed"/>
        <w:tblLook w:val="04A0"/>
      </w:tblPr>
      <w:tblGrid>
        <w:gridCol w:w="1135"/>
        <w:gridCol w:w="9214"/>
        <w:gridCol w:w="567"/>
      </w:tblGrid>
      <w:tr w:rsidR="00922FB1" w:rsidRPr="00E01CFB" w:rsidTr="00922FB1">
        <w:tc>
          <w:tcPr>
            <w:tcW w:w="1135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</w:rPr>
              <w:t>Название раздела</w:t>
            </w:r>
          </w:p>
        </w:tc>
        <w:tc>
          <w:tcPr>
            <w:tcW w:w="9214" w:type="dxa"/>
          </w:tcPr>
          <w:p w:rsidR="00922FB1" w:rsidRPr="00E01CFB" w:rsidRDefault="00922FB1" w:rsidP="00193A21">
            <w:pPr>
              <w:jc w:val="center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E01CFB">
              <w:rPr>
                <w:rFonts w:ascii="Times New Roman" w:hAnsi="Times New Roman" w:cs="Times New Roman"/>
              </w:rPr>
              <w:t>чаов</w:t>
            </w:r>
            <w:proofErr w:type="spellEnd"/>
          </w:p>
        </w:tc>
      </w:tr>
      <w:tr w:rsidR="00922FB1" w:rsidRPr="00E01CFB" w:rsidTr="00922FB1">
        <w:tc>
          <w:tcPr>
            <w:tcW w:w="1135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</w:rPr>
              <w:t>Законы волшебной сказки</w:t>
            </w:r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3"/>
              </w:rPr>
              <w:t xml:space="preserve">Формирование общего представления о «мифе» 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 xml:space="preserve">как способе </w:t>
            </w:r>
            <w:r w:rsidRPr="00E01CFB">
              <w:rPr>
                <w:rFonts w:ascii="Times New Roman" w:hAnsi="Times New Roman" w:cs="Times New Roman"/>
                <w:color w:val="000000"/>
              </w:rPr>
              <w:t>жизни человека в древности, помогающем установить отношения че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ловека с миром природы. Представления о Мировом дереве как о </w:t>
            </w:r>
            <w:r w:rsidRPr="00E01CFB">
              <w:rPr>
                <w:rFonts w:ascii="Times New Roman" w:hAnsi="Times New Roman" w:cs="Times New Roman"/>
                <w:color w:val="000000"/>
              </w:rPr>
              <w:t xml:space="preserve">связи между миром человека и волшебными мирами; представления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о тотемных животных и тотемных растениях как о прародителях че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ловека.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Волшебная сказка.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Отражение древних (мифологических) пред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ставлений о мире. Герой волшебной сказки. Представление о вол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шебном мире, волшебном помощнике и волшебных предметах, вол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</w:rPr>
              <w:t>шебных числах и словах. Особенности сюжета (нарушение социаль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ного (природного) порядка как причина выхода героя из дома; доро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га к цели, пролегающая через волшебный мир; испытания, помощь волшебного помощника, победа над волшебным миром как восста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новление социального (природного) порядка и справедливости).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Отслеживание особенностей мифологического восприятия мира в сказках народов мира, в старославянских легендах и русских на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родных сказках.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8"/>
              </w:rPr>
              <w:t>Былина как эпический жанр (историческое повествова</w:t>
            </w:r>
            <w:r w:rsidRPr="00E01CFB">
              <w:rPr>
                <w:rFonts w:ascii="Times New Roman" w:hAnsi="Times New Roman" w:cs="Times New Roman"/>
                <w:bCs/>
                <w:color w:val="000000"/>
                <w:spacing w:val="8"/>
              </w:rPr>
              <w:softHyphen/>
            </w:r>
            <w:r w:rsidRPr="00E01CFB">
              <w:rPr>
                <w:rFonts w:ascii="Times New Roman" w:hAnsi="Times New Roman" w:cs="Times New Roman"/>
                <w:bCs/>
                <w:color w:val="000000"/>
                <w:spacing w:val="7"/>
              </w:rPr>
              <w:t xml:space="preserve">ние). </w:t>
            </w:r>
            <w:r w:rsidRPr="00E01CFB">
              <w:rPr>
                <w:rFonts w:ascii="Times New Roman" w:hAnsi="Times New Roman" w:cs="Times New Roman"/>
                <w:color w:val="000000"/>
                <w:spacing w:val="7"/>
              </w:rPr>
              <w:t>Характеристика эпического (исторического) героя (победи</w:t>
            </w:r>
            <w:r w:rsidRPr="00E01CFB">
              <w:rPr>
                <w:rFonts w:ascii="Times New Roman" w:hAnsi="Times New Roman" w:cs="Times New Roman"/>
                <w:color w:val="000000"/>
                <w:spacing w:val="7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6"/>
              </w:rPr>
              <w:t xml:space="preserve">тель в борьбе с природными силами; защитник границ княжества 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и отечества; человек, прославляющий своими деяниями — торгов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6"/>
              </w:rPr>
              <w:t>лей или ратными подвигами — свое отечество).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t>Проникновение фабульных элементов истории (в виде примет кон</w:t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кретно-исторического времени, исторических и географических на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softHyphen/>
              <w:t xml:space="preserve">званий) в жанры устного народного творчества: волшебной сказки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(«Морской царь и Василиса Премудрая») и былины («Садко»).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Авторская сказка.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Сохранение структурных (жанровых и сюжет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t>ных) связей с народной сказкой и обретение нового смысла. Развитие сказочной «этики»: от победы с помощью магической силы — к торже</w:t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ству ума, смекалки (в народной сказке); к осознанию ценности нрав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  <w:t>ственного совершенства и силы любви (в авторской сказке).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10</w:t>
            </w:r>
          </w:p>
        </w:tc>
      </w:tr>
      <w:tr w:rsidR="00922FB1" w:rsidRPr="00E01CFB" w:rsidTr="00922FB1">
        <w:tc>
          <w:tcPr>
            <w:tcW w:w="1135" w:type="dxa"/>
          </w:tcPr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t>Произведения, ос</w:t>
            </w:r>
          </w:p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нованные</w:t>
            </w:r>
            <w:proofErr w:type="spellEnd"/>
          </w:p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t xml:space="preserve"> на </w:t>
            </w: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фоль</w:t>
            </w:r>
            <w:proofErr w:type="spellEnd"/>
          </w:p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клоре</w:t>
            </w:r>
            <w:proofErr w:type="spellEnd"/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Взаимоотношения обрядов и праздников.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</w:rPr>
              <w:t>Жизнь древнего жанра гимна во времени (античный гимн «Приро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де» и «Гимн России»): жанровое и лексическое сходство.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Народная и авторская сказка.</w:t>
            </w:r>
          </w:p>
          <w:p w:rsidR="00922FB1" w:rsidRPr="00E01CFB" w:rsidRDefault="00922FB1" w:rsidP="00193A21">
            <w:pPr>
              <w:shd w:val="clear" w:color="auto" w:fill="FFFFFF"/>
              <w:tabs>
                <w:tab w:val="left" w:pos="518"/>
              </w:tabs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E01CFB">
              <w:rPr>
                <w:rFonts w:ascii="Times New Roman" w:hAnsi="Times New Roman" w:cs="Times New Roman"/>
              </w:rPr>
              <w:t xml:space="preserve">Учимся у поэтов и художников видеть красоту природы и красоту человека. 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Сказочная повесть.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С. Лагерлёф «Чудесное путешествие Ниль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са с дикими гусями».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4"/>
              </w:rPr>
              <w:t>Жанровые особенности, роднящие сказочную повесть с жанром рас</w:t>
            </w:r>
            <w:r w:rsidRPr="00E01CFB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</w:rPr>
              <w:t xml:space="preserve">сказа: наличие нескольких сюжетных линий, многообразие событий, </w:t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t>протяженность действия во времени, реальность переживаний героя.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 xml:space="preserve">Жанровые особенности, роднящие сказочную повесть с жанром 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сказки: сосуществование реального и волшебного мира, превраще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 xml:space="preserve">ния, подвиги героя и выполнение им трудных заданий, волшебные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числа и волшебные слова.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</w:rPr>
              <w:t>Герой ск</w:t>
            </w:r>
            <w:r w:rsidRPr="00E01CFB">
              <w:rPr>
                <w:rFonts w:ascii="Times New Roman" w:hAnsi="Times New Roman" w:cs="Times New Roman"/>
                <w:color w:val="000000"/>
                <w:u w:val="single"/>
              </w:rPr>
              <w:t>азочной повести:</w:t>
            </w:r>
            <w:r w:rsidRPr="00E01CFB">
              <w:rPr>
                <w:rFonts w:ascii="Times New Roman" w:hAnsi="Times New Roman" w:cs="Times New Roman"/>
                <w:color w:val="000000"/>
              </w:rPr>
              <w:t xml:space="preserve"> проявление характера в поступках и ре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чи, развитие характера во времени. Перенесение победы над вол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</w:rPr>
              <w:t>шебным миром в область нравственного смысла: не знание волшеб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ного заклинания, а преодоление собственных недостатков, воспита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ние в себе нравственных принципов помогают Нильсу вернуть себе человеческий облик.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9</w:t>
            </w:r>
          </w:p>
        </w:tc>
      </w:tr>
      <w:tr w:rsidR="00922FB1" w:rsidRPr="00E01CFB" w:rsidTr="00922FB1">
        <w:tc>
          <w:tcPr>
            <w:tcW w:w="1135" w:type="dxa"/>
          </w:tcPr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t xml:space="preserve">Красота природы и </w:t>
            </w: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челове</w:t>
            </w:r>
            <w:proofErr w:type="spellEnd"/>
          </w:p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ка</w:t>
            </w:r>
            <w:proofErr w:type="spellEnd"/>
            <w:r w:rsidRPr="00E01CFB">
              <w:rPr>
                <w:rFonts w:ascii="Times New Roman" w:hAnsi="Times New Roman" w:cs="Times New Roman"/>
                <w:bCs/>
              </w:rPr>
              <w:t xml:space="preserve"> в </w:t>
            </w: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поэ</w:t>
            </w:r>
            <w:proofErr w:type="spellEnd"/>
          </w:p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зии</w:t>
            </w:r>
            <w:proofErr w:type="spellEnd"/>
            <w:r w:rsidRPr="00E01CFB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жи</w:t>
            </w:r>
            <w:proofErr w:type="spellEnd"/>
          </w:p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вописи</w:t>
            </w:r>
            <w:proofErr w:type="spellEnd"/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6"/>
              </w:rPr>
              <w:t xml:space="preserve">Выражение внутреннего мира автора 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посредством изображения окружающего мира. Разница картин ми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softHyphen/>
              <w:t xml:space="preserve">ра, создаваемых поэтами. Общее представление об образе поэта 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через его творчество.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Формирование представления о разнообразии выразительных 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 xml:space="preserve">средств авторской поэзии: использование приемов олицетворения, </w:t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сравнения, антитезы (контраста); лексического и композиционного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повтора.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 xml:space="preserve">Общее представление о связи смысла стихотворения с избранной </w:t>
            </w:r>
            <w:r w:rsidRPr="00E01CFB">
              <w:rPr>
                <w:rFonts w:ascii="Times New Roman" w:hAnsi="Times New Roman" w:cs="Times New Roman"/>
                <w:color w:val="000000"/>
              </w:rPr>
              <w:t>поэтом стихотворной формой (на примере классической и современ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ной поэзии, знакомство с </w:t>
            </w:r>
            <w:proofErr w:type="spellStart"/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>онегинской</w:t>
            </w:r>
            <w:proofErr w:type="spellEnd"/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 строфой).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9</w:t>
            </w:r>
          </w:p>
        </w:tc>
      </w:tr>
      <w:tr w:rsidR="00922FB1" w:rsidRPr="00E01CFB" w:rsidTr="00922FB1">
        <w:tc>
          <w:tcPr>
            <w:tcW w:w="1135" w:type="dxa"/>
          </w:tcPr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lastRenderedPageBreak/>
              <w:t>Наши сверстники, жив</w:t>
            </w:r>
          </w:p>
          <w:p w:rsidR="00DF182D" w:rsidRDefault="00DF182D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шие</w:t>
            </w:r>
            <w:r w:rsidR="00922FB1" w:rsidRPr="00E01CFB">
              <w:rPr>
                <w:rFonts w:ascii="Times New Roman" w:hAnsi="Times New Roman" w:cs="Times New Roman"/>
                <w:bCs/>
              </w:rPr>
              <w:t>задол</w:t>
            </w:r>
            <w:proofErr w:type="spellEnd"/>
          </w:p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t>го до нас</w:t>
            </w:r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  <w:color w:val="000000"/>
                <w:spacing w:val="2"/>
              </w:rPr>
              <w:t>Рассказ</w:t>
            </w:r>
            <w:proofErr w:type="gramStart"/>
            <w:r w:rsidRPr="00E01CFB">
              <w:rPr>
                <w:rFonts w:ascii="Times New Roman" w:hAnsi="Times New Roman" w:cs="Times New Roman"/>
                <w:bCs/>
                <w:color w:val="000000"/>
                <w:spacing w:val="2"/>
              </w:rPr>
              <w:t>.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Д</w:t>
            </w:r>
            <w:proofErr w:type="gramEnd"/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альнейшие</w:t>
            </w:r>
            <w:proofErr w:type="spellEnd"/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 xml:space="preserve"> наблюдения за особенностями жанра рас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>сказа:</w:t>
            </w:r>
          </w:p>
          <w:p w:rsidR="00922FB1" w:rsidRPr="00E01CFB" w:rsidRDefault="00922FB1" w:rsidP="00193A21">
            <w:pPr>
              <w:shd w:val="clear" w:color="auto" w:fill="FFFFFF"/>
              <w:tabs>
                <w:tab w:val="left" w:pos="851"/>
              </w:tabs>
              <w:spacing w:line="240" w:lineRule="atLeast"/>
              <w:ind w:left="709" w:hanging="283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6"/>
              </w:rPr>
              <w:t xml:space="preserve">а)  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 xml:space="preserve">событие в рассказе — яркий случай, раскрывающий характер 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героя;</w:t>
            </w:r>
          </w:p>
          <w:p w:rsidR="00922FB1" w:rsidRPr="00E01CFB" w:rsidRDefault="00922FB1" w:rsidP="00193A21">
            <w:pPr>
              <w:shd w:val="clear" w:color="auto" w:fill="FFFFFF"/>
              <w:tabs>
                <w:tab w:val="left" w:pos="851"/>
              </w:tabs>
              <w:spacing w:line="240" w:lineRule="atLeast"/>
              <w:ind w:left="709" w:hanging="283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4"/>
              </w:rPr>
              <w:t>б</w:t>
            </w:r>
            <w:proofErr w:type="gramStart"/>
            <w:r w:rsidRPr="00E01CFB">
              <w:rPr>
                <w:rFonts w:ascii="Times New Roman" w:hAnsi="Times New Roman" w:cs="Times New Roman"/>
                <w:color w:val="000000"/>
                <w:spacing w:val="-4"/>
              </w:rPr>
              <w:t>)</w:t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с</w:t>
            </w:r>
            <w:proofErr w:type="gramEnd"/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ложность характера героя и развитие его во времени;</w:t>
            </w:r>
          </w:p>
          <w:p w:rsidR="00922FB1" w:rsidRPr="00E01CFB" w:rsidRDefault="00922FB1" w:rsidP="00193A21">
            <w:pPr>
              <w:shd w:val="clear" w:color="auto" w:fill="FFFFFF"/>
              <w:tabs>
                <w:tab w:val="left" w:pos="851"/>
              </w:tabs>
              <w:spacing w:line="240" w:lineRule="atLeast"/>
              <w:ind w:left="709" w:hanging="283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5"/>
              </w:rPr>
              <w:t>в)</w:t>
            </w:r>
            <w:r w:rsidRPr="00E01CFB">
              <w:rPr>
                <w:rFonts w:ascii="Times New Roman" w:hAnsi="Times New Roman" w:cs="Times New Roman"/>
                <w:color w:val="000000"/>
              </w:rPr>
              <w:t xml:space="preserve"> драматизм рассказа (А. Чехов «Ванька», Л. Андреев «Петька на даче», Л. Улицкая «Бумажная победа»);</w:t>
            </w:r>
          </w:p>
          <w:p w:rsidR="00922FB1" w:rsidRPr="00E01CFB" w:rsidRDefault="00922FB1" w:rsidP="00193A21">
            <w:pPr>
              <w:shd w:val="clear" w:color="auto" w:fill="FFFFFF"/>
              <w:tabs>
                <w:tab w:val="left" w:pos="851"/>
              </w:tabs>
              <w:spacing w:line="240" w:lineRule="atLeast"/>
              <w:ind w:left="709" w:hanging="283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3"/>
              </w:rPr>
              <w:t>г</w:t>
            </w:r>
            <w:proofErr w:type="gramStart"/>
            <w:r w:rsidRPr="00E01CFB">
              <w:rPr>
                <w:rFonts w:ascii="Times New Roman" w:hAnsi="Times New Roman" w:cs="Times New Roman"/>
                <w:color w:val="000000"/>
                <w:spacing w:val="-3"/>
              </w:rPr>
              <w:t>)</w:t>
            </w:r>
            <w:r w:rsidRPr="00E01CFB">
              <w:rPr>
                <w:rFonts w:ascii="Times New Roman" w:hAnsi="Times New Roman" w:cs="Times New Roman"/>
                <w:color w:val="000000"/>
                <w:spacing w:val="5"/>
              </w:rPr>
              <w:t>ф</w:t>
            </w:r>
            <w:proofErr w:type="gramEnd"/>
            <w:r w:rsidRPr="00E01CFB">
              <w:rPr>
                <w:rFonts w:ascii="Times New Roman" w:hAnsi="Times New Roman" w:cs="Times New Roman"/>
                <w:color w:val="000000"/>
                <w:spacing w:val="5"/>
              </w:rPr>
              <w:t xml:space="preserve">ормирование первичных представлений о художественной </w:t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правде как о правде мира чувств, которая может существовать в кон</w:t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тексте вымысла и воображения;</w:t>
            </w:r>
          </w:p>
          <w:p w:rsidR="00922FB1" w:rsidRPr="00E01CFB" w:rsidRDefault="00922FB1" w:rsidP="00193A21">
            <w:pPr>
              <w:shd w:val="clear" w:color="auto" w:fill="FFFFFF"/>
              <w:tabs>
                <w:tab w:val="left" w:pos="851"/>
              </w:tabs>
              <w:spacing w:line="240" w:lineRule="atLeast"/>
              <w:ind w:left="709" w:hanging="283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  <w:proofErr w:type="spellStart"/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д</w:t>
            </w:r>
            <w:proofErr w:type="spellEnd"/>
            <w:proofErr w:type="gramStart"/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)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в</w:t>
            </w:r>
            <w:proofErr w:type="gramEnd"/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ыразительность художественного языка.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9</w:t>
            </w:r>
          </w:p>
        </w:tc>
      </w:tr>
      <w:tr w:rsidR="00922FB1" w:rsidRPr="00E01CFB" w:rsidTr="00DF182D">
        <w:trPr>
          <w:trHeight w:val="2067"/>
        </w:trPr>
        <w:tc>
          <w:tcPr>
            <w:tcW w:w="1135" w:type="dxa"/>
            <w:tcBorders>
              <w:bottom w:val="single" w:sz="4" w:space="0" w:color="auto"/>
            </w:tcBorders>
          </w:tcPr>
          <w:p w:rsidR="00DF182D" w:rsidRDefault="00DF182D" w:rsidP="00193A2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Как </w:t>
            </w:r>
            <w:proofErr w:type="spellStart"/>
            <w:r w:rsidR="00922FB1" w:rsidRPr="00E01CFB">
              <w:rPr>
                <w:rFonts w:ascii="Times New Roman" w:hAnsi="Times New Roman" w:cs="Times New Roman"/>
                <w:bCs/>
              </w:rPr>
              <w:t>кра</w:t>
            </w:r>
            <w:proofErr w:type="spellEnd"/>
          </w:p>
          <w:p w:rsidR="00DF182D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сота</w:t>
            </w:r>
            <w:proofErr w:type="spellEnd"/>
            <w:r w:rsidRPr="00E01CFB">
              <w:rPr>
                <w:rFonts w:ascii="Times New Roman" w:hAnsi="Times New Roman" w:cs="Times New Roman"/>
                <w:bCs/>
              </w:rPr>
              <w:t xml:space="preserve"> в прозе, поэзии и живописи действу</w:t>
            </w:r>
          </w:p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ет</w:t>
            </w:r>
            <w:proofErr w:type="spellEnd"/>
            <w:r w:rsidRPr="00E01CFB">
              <w:rPr>
                <w:rFonts w:ascii="Times New Roman" w:hAnsi="Times New Roman" w:cs="Times New Roman"/>
                <w:bCs/>
              </w:rPr>
              <w:t xml:space="preserve"> на нас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Биография автора художественного произведения. 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Началь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</w:rPr>
              <w:t>ные представления о творческой биографии писателя (поэта, худож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ника):</w:t>
            </w:r>
          </w:p>
          <w:p w:rsidR="00922FB1" w:rsidRPr="00E01CFB" w:rsidRDefault="00922FB1" w:rsidP="00922FB1">
            <w:pPr>
              <w:pStyle w:val="1"/>
              <w:numPr>
                <w:ilvl w:val="0"/>
                <w:numId w:val="23"/>
              </w:num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3"/>
                <w:sz w:val="22"/>
                <w:szCs w:val="22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>роль конкретных жизненных впечатлений и наблюдений в созда</w:t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  <w:sz w:val="22"/>
                <w:szCs w:val="22"/>
              </w:rPr>
              <w:t>нии художественного произведения;</w:t>
            </w:r>
          </w:p>
          <w:p w:rsidR="00922FB1" w:rsidRPr="00E01CFB" w:rsidRDefault="00922FB1" w:rsidP="00922FB1">
            <w:pPr>
              <w:pStyle w:val="1"/>
              <w:numPr>
                <w:ilvl w:val="0"/>
                <w:numId w:val="23"/>
              </w:numPr>
              <w:shd w:val="clear" w:color="auto" w:fill="FFFFFF"/>
              <w:tabs>
                <w:tab w:val="left" w:pos="851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3"/>
                <w:sz w:val="22"/>
                <w:szCs w:val="22"/>
              </w:rPr>
              <w:t>участие воображения и фантазии в создании произведений;</w:t>
            </w:r>
          </w:p>
          <w:p w:rsidR="00922FB1" w:rsidRPr="00DF182D" w:rsidRDefault="00922FB1" w:rsidP="00DF182D">
            <w:pPr>
              <w:pStyle w:val="1"/>
              <w:numPr>
                <w:ilvl w:val="0"/>
                <w:numId w:val="23"/>
              </w:numPr>
              <w:shd w:val="clear" w:color="auto" w:fill="FFFFFF"/>
              <w:tabs>
                <w:tab w:val="left" w:pos="851"/>
              </w:tabs>
              <w:spacing w:line="24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4"/>
                <w:sz w:val="22"/>
                <w:szCs w:val="22"/>
              </w:rPr>
              <w:t>диалоги с современным московским детским писателем и со</w:t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  <w:sz w:val="22"/>
                <w:szCs w:val="2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  <w:sz w:val="22"/>
                <w:szCs w:val="22"/>
              </w:rPr>
              <w:t>временными художниками (авторами иллюстраций к учебнику); дет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  <w:sz w:val="22"/>
                <w:szCs w:val="2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  <w:sz w:val="22"/>
                <w:szCs w:val="22"/>
              </w:rPr>
              <w:t>ские вопросы к авторам и ответы на них.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7</w:t>
            </w:r>
          </w:p>
        </w:tc>
      </w:tr>
      <w:tr w:rsidR="00440AD3" w:rsidRPr="00E01CFB" w:rsidTr="00DF182D">
        <w:trPr>
          <w:trHeight w:val="1969"/>
        </w:trPr>
        <w:tc>
          <w:tcPr>
            <w:tcW w:w="1135" w:type="dxa"/>
            <w:tcBorders>
              <w:top w:val="single" w:sz="4" w:space="0" w:color="auto"/>
            </w:tcBorders>
          </w:tcPr>
          <w:p w:rsidR="00DF182D" w:rsidRDefault="00440AD3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t xml:space="preserve">Тайны особого зрения в произведениях </w:t>
            </w: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зарубеж</w:t>
            </w:r>
            <w:proofErr w:type="spellEnd"/>
          </w:p>
          <w:p w:rsidR="00440AD3" w:rsidRPr="00E01CFB" w:rsidRDefault="00440AD3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01CFB">
              <w:rPr>
                <w:rFonts w:ascii="Times New Roman" w:hAnsi="Times New Roman" w:cs="Times New Roman"/>
                <w:bCs/>
              </w:rPr>
              <w:t xml:space="preserve"> пи</w:t>
            </w:r>
          </w:p>
          <w:p w:rsidR="00440AD3" w:rsidRPr="00E01CFB" w:rsidRDefault="00440AD3" w:rsidP="000E6E2E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  <w:bCs/>
              </w:rPr>
              <w:t>сателе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0E6E2E" w:rsidRPr="00E01CFB" w:rsidRDefault="000E6E2E" w:rsidP="000E6E2E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E01CFB">
              <w:rPr>
                <w:rFonts w:ascii="Times New Roman" w:eastAsia="Times New Roman" w:hAnsi="Times New Roman" w:cs="Times New Roman"/>
                <w:color w:val="000000"/>
              </w:rPr>
              <w:t xml:space="preserve">         Обнаруживаем, что у искусства есть своя особенная, правда.</w:t>
            </w:r>
          </w:p>
          <w:p w:rsidR="000E6E2E" w:rsidRPr="00E01CFB" w:rsidRDefault="000E6E2E" w:rsidP="000E6E2E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E01CFB">
              <w:rPr>
                <w:rFonts w:ascii="Times New Roman" w:eastAsia="Times New Roman" w:hAnsi="Times New Roman" w:cs="Times New Roman"/>
                <w:color w:val="000000"/>
              </w:rPr>
              <w:t>Литература в контексте художественной культуры.</w:t>
            </w:r>
            <w:r w:rsidRPr="00E01C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  <w:r w:rsidRPr="00E01CFB">
              <w:rPr>
                <w:rFonts w:ascii="Times New Roman" w:eastAsia="Times New Roman" w:hAnsi="Times New Roman" w:cs="Times New Roman"/>
                <w:color w:val="000000"/>
              </w:rPr>
              <w:t>Связь произведений литературы с произведениями других видов искусства: с живописными и музыкальными произведениями.</w:t>
            </w:r>
          </w:p>
          <w:p w:rsidR="000E6E2E" w:rsidRPr="00E01CFB" w:rsidRDefault="000E6E2E" w:rsidP="000E6E2E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E01CFB">
              <w:rPr>
                <w:rFonts w:ascii="Times New Roman" w:eastAsia="Times New Roman" w:hAnsi="Times New Roman" w:cs="Times New Roman"/>
                <w:color w:val="000000"/>
              </w:rPr>
              <w:t>Дальнейшее формирование культуры сравнительного анализа произведений, принадлежащих к разным видам искусства: произведения сравниваются не на основе их тематического сходства, а на основе сходства или различия мировосприятия их авторов (выраженных в произведении мыслей и переживаний).</w:t>
            </w:r>
          </w:p>
          <w:p w:rsidR="00440AD3" w:rsidRPr="00E01CFB" w:rsidRDefault="00440AD3" w:rsidP="000E6E2E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40AD3" w:rsidRPr="00E01CFB" w:rsidRDefault="00440AD3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5</w:t>
            </w:r>
          </w:p>
        </w:tc>
      </w:tr>
      <w:tr w:rsidR="00922FB1" w:rsidRPr="00E01CFB" w:rsidTr="00922FB1">
        <w:tc>
          <w:tcPr>
            <w:tcW w:w="1135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E01CFB">
              <w:rPr>
                <w:rFonts w:ascii="Times New Roman" w:hAnsi="Times New Roman" w:cs="Times New Roman"/>
                <w:bCs/>
              </w:rPr>
              <w:t>Особенная</w:t>
            </w:r>
            <w:proofErr w:type="gramEnd"/>
            <w:r w:rsidRPr="00E01CFB">
              <w:rPr>
                <w:rFonts w:ascii="Times New Roman" w:hAnsi="Times New Roman" w:cs="Times New Roman"/>
                <w:bCs/>
              </w:rPr>
              <w:t xml:space="preserve"> правда в поэзии, прозе, живописи</w:t>
            </w:r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5"/>
              </w:rPr>
              <w:t xml:space="preserve">Литература в контексте художественной культуры. </w:t>
            </w:r>
            <w:r w:rsidRPr="00E01CFB">
              <w:rPr>
                <w:rFonts w:ascii="Times New Roman" w:hAnsi="Times New Roman" w:cs="Times New Roman"/>
                <w:color w:val="000000"/>
                <w:spacing w:val="5"/>
              </w:rPr>
              <w:t>Связь</w:t>
            </w:r>
            <w:r w:rsidR="00440AD3" w:rsidRPr="00E01CFB"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произведений литературы с произведениями других видов искусст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ва: с живописными и музыкальными произведениями.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 xml:space="preserve">Дальнейшее формирование культуры сравнительного анализа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произведений, принадлежащих к разным видам искусства: произве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t>дения сравниваются не на основе их тематического сходства, а на ос</w:t>
            </w:r>
            <w:r w:rsidRPr="00E01CFB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нове сходства или различия мировосприятия их авторов (выражен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  <w:t>ных в произведении мыслей и переживаний).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9</w:t>
            </w:r>
          </w:p>
        </w:tc>
      </w:tr>
      <w:tr w:rsidR="00922FB1" w:rsidRPr="00E01CFB" w:rsidTr="00922FB1">
        <w:tc>
          <w:tcPr>
            <w:tcW w:w="1135" w:type="dxa"/>
          </w:tcPr>
          <w:p w:rsidR="00DF182D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 xml:space="preserve">Убеждаемся, что без </w:t>
            </w:r>
            <w:proofErr w:type="spellStart"/>
            <w:r w:rsidRPr="00E01CFB">
              <w:rPr>
                <w:rFonts w:ascii="Times New Roman" w:hAnsi="Times New Roman" w:cs="Times New Roman"/>
              </w:rPr>
              <w:t>прош</w:t>
            </w:r>
            <w:proofErr w:type="spellEnd"/>
          </w:p>
          <w:p w:rsidR="00DF182D" w:rsidRDefault="00922FB1" w:rsidP="00193A21">
            <w:pPr>
              <w:rPr>
                <w:rFonts w:ascii="Times New Roman" w:hAnsi="Times New Roman" w:cs="Times New Roman"/>
              </w:rPr>
            </w:pPr>
            <w:proofErr w:type="spellStart"/>
            <w:r w:rsidRPr="00E01CFB">
              <w:rPr>
                <w:rFonts w:ascii="Times New Roman" w:hAnsi="Times New Roman" w:cs="Times New Roman"/>
              </w:rPr>
              <w:t>лого</w:t>
            </w:r>
            <w:proofErr w:type="spellEnd"/>
            <w:r w:rsidRPr="00E01CF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E01CFB">
              <w:rPr>
                <w:rFonts w:ascii="Times New Roman" w:hAnsi="Times New Roman" w:cs="Times New Roman"/>
              </w:rPr>
              <w:t>лю</w:t>
            </w:r>
            <w:proofErr w:type="spellEnd"/>
          </w:p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E01CFB">
              <w:rPr>
                <w:rFonts w:ascii="Times New Roman" w:hAnsi="Times New Roman" w:cs="Times New Roman"/>
              </w:rPr>
              <w:t>дей</w:t>
            </w:r>
            <w:proofErr w:type="spellEnd"/>
            <w:r w:rsidRPr="00E01CFB">
              <w:rPr>
                <w:rFonts w:ascii="Times New Roman" w:hAnsi="Times New Roman" w:cs="Times New Roman"/>
              </w:rPr>
              <w:t xml:space="preserve"> нет будущего. Задумываемся над тем, что такое  отечество.</w:t>
            </w:r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Библиографическая культура. </w:t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Дальнейшее формирование уме</w:t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</w:rPr>
              <w:t>ний ориентироваться в книге по ее элементам («Содержание» и «Ог</w:t>
            </w:r>
            <w:r w:rsidRPr="00E01CFB">
              <w:rPr>
                <w:rFonts w:ascii="Times New Roman" w:hAnsi="Times New Roman" w:cs="Times New Roman"/>
                <w:color w:val="000000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 xml:space="preserve">лавление» книги, титульный лист, </w:t>
            </w:r>
            <w:proofErr w:type="spellStart"/>
            <w:r w:rsidRPr="00E01CFB">
              <w:rPr>
                <w:rFonts w:ascii="Times New Roman" w:hAnsi="Times New Roman" w:cs="Times New Roman"/>
                <w:color w:val="000000"/>
                <w:spacing w:val="-1"/>
                <w:u w:val="single"/>
              </w:rPr>
              <w:t>аннотация</w:t>
            </w:r>
            <w:proofErr w:type="gramStart"/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.с</w:t>
            </w:r>
            <w:proofErr w:type="gramEnd"/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ведения</w:t>
            </w:r>
            <w:proofErr w:type="spellEnd"/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 xml:space="preserve"> о художниках-</w:t>
            </w:r>
            <w:r w:rsidRPr="00E01CFB">
              <w:rPr>
                <w:rFonts w:ascii="Times New Roman" w:hAnsi="Times New Roman" w:cs="Times New Roman"/>
                <w:color w:val="000000"/>
              </w:rPr>
              <w:t xml:space="preserve">иллюстраторах книги). Формирование умений составлять аннотацию </w:t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 xml:space="preserve">на отдельное произведение и сборник произведений. Представление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о собрании сочинений. Использование толкового и этимологическо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 xml:space="preserve">го учебных словарей для уточнения значений и происхождения слов,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встречающихся на страницах литературных произведений.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 Представление о </w:t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  <w:u w:val="single"/>
              </w:rPr>
              <w:t>библиографическом словаре</w:t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 xml:space="preserve"> (без использо</w:t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вания термина). Использование биографических сведений об авто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 xml:space="preserve">ре для составления небольшого сообщения о творчестве писателя </w:t>
            </w:r>
            <w:r w:rsidRPr="00E01CFB">
              <w:rPr>
                <w:rFonts w:ascii="Times New Roman" w:hAnsi="Times New Roman" w:cs="Times New Roman"/>
                <w:color w:val="000000"/>
              </w:rPr>
              <w:t>или поэта.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t>Формирование умений выбирать книги в библиотеке на основе ре</w:t>
            </w:r>
            <w:r w:rsidRPr="00E01CFB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4"/>
              </w:rPr>
              <w:t>комендованного списка.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 xml:space="preserve">Человек в мире культуры. Его прошлое, настоящее и будущее. </w:t>
            </w:r>
          </w:p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E01CFB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Умения и навыки чтения и говорения. 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t>Совершенствование на</w:t>
            </w:r>
            <w:r w:rsidRPr="00E01CFB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t>выков выразительного и осмысленного чтения. Дальнейшее разви</w:t>
            </w:r>
            <w:r w:rsidRPr="00E01CFB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E01CFB">
              <w:rPr>
                <w:rFonts w:ascii="Times New Roman" w:hAnsi="Times New Roman" w:cs="Times New Roman"/>
                <w:color w:val="000000"/>
                <w:spacing w:val="3"/>
              </w:rPr>
              <w:t>тие навыков свободного владения устной и письменной речью.</w:t>
            </w: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10</w:t>
            </w:r>
          </w:p>
        </w:tc>
      </w:tr>
      <w:tr w:rsidR="00922FB1" w:rsidRPr="00E01CFB" w:rsidTr="00922FB1">
        <w:tc>
          <w:tcPr>
            <w:tcW w:w="1135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  <w:bCs/>
              </w:rPr>
            </w:pPr>
            <w:r w:rsidRPr="00E01CFB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9214" w:type="dxa"/>
          </w:tcPr>
          <w:p w:rsidR="00922FB1" w:rsidRPr="00E01CFB" w:rsidRDefault="00922FB1" w:rsidP="00193A21">
            <w:pPr>
              <w:shd w:val="clear" w:color="auto" w:fill="FFFFFF"/>
              <w:spacing w:line="240" w:lineRule="atLeast"/>
              <w:ind w:firstLine="397"/>
              <w:jc w:val="both"/>
              <w:rPr>
                <w:rFonts w:ascii="Times New Roman" w:hAnsi="Times New Roman" w:cs="Times New Roman"/>
                <w:bCs/>
                <w:color w:val="000000"/>
                <w:spacing w:val="5"/>
              </w:rPr>
            </w:pPr>
          </w:p>
        </w:tc>
        <w:tc>
          <w:tcPr>
            <w:tcW w:w="567" w:type="dxa"/>
          </w:tcPr>
          <w:p w:rsidR="00922FB1" w:rsidRPr="00E01CFB" w:rsidRDefault="00922FB1" w:rsidP="00193A21">
            <w:pPr>
              <w:rPr>
                <w:rFonts w:ascii="Times New Roman" w:hAnsi="Times New Roman" w:cs="Times New Roman"/>
              </w:rPr>
            </w:pPr>
            <w:r w:rsidRPr="00E01CFB">
              <w:rPr>
                <w:rFonts w:ascii="Times New Roman" w:hAnsi="Times New Roman" w:cs="Times New Roman"/>
              </w:rPr>
              <w:t>68</w:t>
            </w:r>
          </w:p>
        </w:tc>
      </w:tr>
    </w:tbl>
    <w:p w:rsidR="00EE6A8B" w:rsidRPr="00D82F40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28C3" w:rsidRPr="00D82F40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D82F40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D82F40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D82F40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D82F40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D82F40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1D371D" w:rsidRPr="00D82F40" w:rsidRDefault="00754A2E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F4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E1356F" w:rsidRDefault="00323C89" w:rsidP="0055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E1356F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E1356F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9677AF" w:rsidRPr="00E1356F" w:rsidRDefault="009970EB" w:rsidP="009970E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Литературное чтение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Учебник : 4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.: В 2 ч. /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Н.А.Чуракова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–М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Академкнига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/Учебник, 2014.  </w:t>
      </w:r>
    </w:p>
    <w:p w:rsidR="00D82F40" w:rsidRPr="00E1356F" w:rsidRDefault="003C6ECF" w:rsidP="005510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356F">
        <w:rPr>
          <w:rFonts w:ascii="Times New Roman" w:hAnsi="Times New Roman" w:cs="Times New Roman"/>
          <w:i/>
          <w:sz w:val="24"/>
          <w:szCs w:val="24"/>
        </w:rPr>
        <w:t xml:space="preserve"> Н</w:t>
      </w:r>
      <w:r w:rsidR="009970EB">
        <w:rPr>
          <w:rFonts w:ascii="Times New Roman" w:hAnsi="Times New Roman" w:cs="Times New Roman"/>
          <w:i/>
          <w:sz w:val="24"/>
          <w:szCs w:val="24"/>
        </w:rPr>
        <w:t xml:space="preserve">а изучение литературного чтения 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в</w:t>
      </w:r>
      <w:r w:rsidR="009970E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4</w:t>
      </w:r>
      <w:r w:rsidR="00D07146" w:rsidRPr="00E1356F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классе </w:t>
      </w:r>
      <w:r w:rsidR="00D07146" w:rsidRPr="009970EB">
        <w:rPr>
          <w:rFonts w:ascii="Times New Roman" w:hAnsi="Times New Roman" w:cs="Times New Roman"/>
          <w:i/>
          <w:sz w:val="24"/>
          <w:szCs w:val="24"/>
        </w:rPr>
        <w:t xml:space="preserve">отводится </w:t>
      </w:r>
      <w:r w:rsidR="00D07146" w:rsidRPr="009970EB">
        <w:rPr>
          <w:rFonts w:ascii="Times New Roman" w:hAnsi="Times New Roman" w:cs="Times New Roman"/>
          <w:i/>
          <w:sz w:val="24"/>
          <w:szCs w:val="24"/>
          <w:lang w:val="tt-RU"/>
        </w:rPr>
        <w:t>68</w:t>
      </w:r>
      <w:r w:rsidR="00D07146" w:rsidRPr="009970EB">
        <w:rPr>
          <w:rFonts w:ascii="Times New Roman" w:hAnsi="Times New Roman" w:cs="Times New Roman"/>
          <w:i/>
          <w:sz w:val="24"/>
          <w:szCs w:val="24"/>
        </w:rPr>
        <w:t xml:space="preserve"> часов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из расчёта </w:t>
      </w:r>
      <w:r w:rsidR="00D07146" w:rsidRPr="00E1356F">
        <w:rPr>
          <w:rFonts w:ascii="Times New Roman" w:hAnsi="Times New Roman" w:cs="Times New Roman"/>
          <w:i/>
          <w:sz w:val="24"/>
          <w:szCs w:val="24"/>
          <w:lang w:val="tt-RU"/>
        </w:rPr>
        <w:t>2</w:t>
      </w:r>
      <w:r w:rsidR="009677AF" w:rsidRPr="00E1356F">
        <w:rPr>
          <w:rFonts w:ascii="Times New Roman" w:hAnsi="Times New Roman" w:cs="Times New Roman"/>
          <w:i/>
          <w:sz w:val="24"/>
          <w:szCs w:val="24"/>
        </w:rPr>
        <w:t xml:space="preserve"> часа </w:t>
      </w:r>
      <w:proofErr w:type="gramStart"/>
      <w:r w:rsidR="009677AF" w:rsidRPr="00E1356F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</w:p>
    <w:p w:rsidR="009677AF" w:rsidRPr="00DF182D" w:rsidRDefault="009677AF" w:rsidP="00DF18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1356F">
        <w:rPr>
          <w:rFonts w:ascii="Times New Roman" w:hAnsi="Times New Roman" w:cs="Times New Roman"/>
          <w:i/>
          <w:sz w:val="24"/>
          <w:szCs w:val="24"/>
        </w:rPr>
        <w:t xml:space="preserve">неделю. </w:t>
      </w:r>
    </w:p>
    <w:tbl>
      <w:tblPr>
        <w:tblW w:w="17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553"/>
        <w:gridCol w:w="7329"/>
        <w:gridCol w:w="992"/>
        <w:gridCol w:w="992"/>
        <w:gridCol w:w="992"/>
        <w:gridCol w:w="4389"/>
        <w:gridCol w:w="15"/>
        <w:gridCol w:w="31"/>
        <w:gridCol w:w="144"/>
        <w:gridCol w:w="15"/>
        <w:gridCol w:w="31"/>
        <w:gridCol w:w="1360"/>
        <w:gridCol w:w="26"/>
        <w:gridCol w:w="31"/>
        <w:gridCol w:w="133"/>
        <w:gridCol w:w="26"/>
        <w:gridCol w:w="31"/>
        <w:gridCol w:w="136"/>
        <w:gridCol w:w="26"/>
        <w:gridCol w:w="31"/>
      </w:tblGrid>
      <w:tr w:rsidR="00922FB1" w:rsidRPr="00FF6DCD" w:rsidTr="00DF182D">
        <w:trPr>
          <w:gridAfter w:val="15"/>
          <w:wAfter w:w="6425" w:type="dxa"/>
          <w:cantSplit/>
          <w:trHeight w:val="420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DF182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922FB1" w:rsidRPr="00FF6DCD" w:rsidTr="00DF182D">
        <w:trPr>
          <w:gridAfter w:val="15"/>
          <w:wAfter w:w="6425" w:type="dxa"/>
          <w:trHeight w:val="507"/>
        </w:trPr>
        <w:tc>
          <w:tcPr>
            <w:tcW w:w="55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278"/>
        </w:trPr>
        <w:tc>
          <w:tcPr>
            <w:tcW w:w="10858" w:type="dxa"/>
            <w:gridSpan w:val="5"/>
            <w:tcBorders>
              <w:bottom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sz w:val="24"/>
                <w:szCs w:val="24"/>
              </w:rPr>
              <w:t>Законы волшебной сказки – 10 час.</w:t>
            </w:r>
          </w:p>
        </w:tc>
      </w:tr>
      <w:tr w:rsidR="00922FB1" w:rsidRPr="00FF6DCD" w:rsidTr="00DF182D">
        <w:trPr>
          <w:gridAfter w:val="15"/>
          <w:wAfter w:w="6425" w:type="dxa"/>
          <w:trHeight w:val="546"/>
        </w:trPr>
        <w:tc>
          <w:tcPr>
            <w:tcW w:w="553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29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Как люди в древ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ности представляли себе окру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жающий мир.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Древнегреческое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сказание «Персей»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  <w:r w:rsidRPr="00FF6DCD">
              <w:rPr>
                <w:rFonts w:ascii="Times New Roman" w:hAnsi="Times New Roman" w:cs="Times New Roman"/>
                <w:vanish/>
                <w:sz w:val="24"/>
                <w:szCs w:val="24"/>
              </w:rPr>
              <w:pgNum/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Древнегреческое сказание «Персей».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Поход в «Му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зейный Дом». Икона «Христос </w:t>
            </w: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спускается в ад»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Русская народная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сказка «Сивка-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бурка»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Русская народная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сказка «</w:t>
            </w: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Крошечка-Хаврошечка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331"/>
        </w:trPr>
        <w:tc>
          <w:tcPr>
            <w:tcW w:w="553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29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Русская народная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сказка «Морской царь и Василиса Премудрая»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77"/>
        </w:trPr>
        <w:tc>
          <w:tcPr>
            <w:tcW w:w="553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Русская народ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ная сказка «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Морозко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Русская народная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   сказка «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Финист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ясный сокол».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Слушаем музыку. Музыкальная пьеса Ана</w:t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толия </w:t>
            </w:r>
            <w:proofErr w:type="spellStart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Лядова</w:t>
            </w:r>
            <w:proofErr w:type="spellEnd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«Баба-яга»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Русская народная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сказка «Ива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царевич и серый волк»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Башкирская на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родная сказка   «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Алтын-сака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proofErr w:type="gram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олотая бабка»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545"/>
        </w:trPr>
        <w:tc>
          <w:tcPr>
            <w:tcW w:w="553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29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Обобщение по теме «Постигаем законы волшеб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ной сказки: оты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скиваем в ней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отражение древ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них представле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о мире»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545"/>
        </w:trPr>
        <w:tc>
          <w:tcPr>
            <w:tcW w:w="1085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Произведения, основанные на фольклоре – 9 час.</w:t>
            </w: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Былина «Илья Муромец и Соло</w:t>
            </w:r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ве</w:t>
            </w:r>
            <w:proofErr w:type="gramStart"/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й-</w:t>
            </w:r>
            <w:proofErr w:type="gramEnd"/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разбойник».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Поход в «Музейный Дом»</w:t>
            </w:r>
            <w:proofErr w:type="gramStart"/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.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епродукция картины 1М. Врубеля «Богатырь»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Илья Муромец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Святогор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Ре</w:t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продукция кар</w:t>
            </w: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тины Виктора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Васнецов</w:t>
            </w:r>
            <w:proofErr w:type="gramStart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а«</w:t>
            </w:r>
            <w:proofErr w:type="gramEnd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Богатырь»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Былина «Садко». 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Поход в «Му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зейный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Дом». Репродукция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картины Н. Ре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риха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«Заморские гости»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Г.Х. Андерсен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«Русалочка»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Г.Х. Андерсен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«Русалочка»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Г.Х. Андерсен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«С</w:t>
            </w:r>
            <w:proofErr w:type="gramEnd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тойкий оло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вянный солдатик»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Г.Х. Андерсен</w:t>
            </w:r>
            <w:proofErr w:type="gramStart"/>
            <w:r w:rsidRPr="00FF6DC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«С</w:t>
            </w:r>
            <w:proofErr w:type="gramEnd"/>
            <w:r w:rsidRPr="00FF6DC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нежная короле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ва». «История </w:t>
            </w:r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первая, в которой рассказывается о зеркале и его осколках». «История вторая. Маль</w:t>
            </w:r>
            <w:r w:rsidRPr="00FF6DC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чик и девочка»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Г.Х. Андерсен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нежная коро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лева». «История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пятая. Маленькая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разбойница».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«История шестая.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Лапландка и финка»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«История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седьмая. Что слу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чилось в чертогах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Снежной короле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 и что случи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лось потом»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лушаем музыку. Музыкальная пьеса «В пещере горного короля» Э. Грига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739"/>
        </w:trPr>
        <w:tc>
          <w:tcPr>
            <w:tcW w:w="553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29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теме «Знакомим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ся с повествованиями, основан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на фольк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лоре. Обнаружи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ваем в былине интерес к исто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рии, а в автор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сказке - интерес к миру чувств»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281"/>
        </w:trPr>
        <w:tc>
          <w:tcPr>
            <w:tcW w:w="10858" w:type="dxa"/>
            <w:gridSpan w:val="5"/>
            <w:tcBorders>
              <w:bottom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Красота природы и человека в поэзии и живописи – 9 час.</w:t>
            </w:r>
          </w:p>
        </w:tc>
      </w:tr>
      <w:tr w:rsidR="00922FB1" w:rsidRPr="00FF6DCD" w:rsidTr="00DF182D">
        <w:trPr>
          <w:gridAfter w:val="15"/>
          <w:wAfter w:w="6425" w:type="dxa"/>
          <w:trHeight w:val="84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DF182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В. Жуковский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«Славянка», «Ве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сеннее чувство».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Поход в «Му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зейный Дом».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Репродукциикартин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И. Левитана «Тихая обитель», «Тропинка в лиственном лесу.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Папороники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329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Давид Самойлов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«К</w:t>
            </w:r>
            <w:proofErr w:type="gramEnd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расная осень»   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Николай Заболоцкий«Сентябрь»Поход в «Музейный Дом»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Репродукция картины М.Врубеля «Жемчужина»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Николай Заболоцкий «Отте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пель»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17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Иван Бунин «</w:t>
            </w:r>
            <w:proofErr w:type="spellStart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Нетсолнца</w:t>
            </w:r>
            <w:proofErr w:type="spell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 но свет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лы пруды...», «Детство»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Владимир Набо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ков «Обида». 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Поход в «Му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зейный Дом».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Репродукция </w:t>
            </w:r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картины Эмили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Шанкс</w:t>
            </w:r>
            <w:proofErr w:type="spellEnd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«Наём</w:t>
            </w:r>
            <w:r w:rsidR="00F612E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гувернантки»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Владимир Набо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ков «Грибы»,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«Мой друг, я ис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кренно жалею...»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Юрий Коваль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«Лес, лес! Возь</w:t>
            </w:r>
            <w:r w:rsidRPr="00FF6DC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ми мою </w:t>
            </w:r>
            <w:proofErr w:type="spellStart"/>
            <w:r w:rsidRPr="00FF6DC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глоть</w:t>
            </w:r>
            <w:proofErr w:type="spellEnd"/>
            <w:r w:rsidRPr="00FF6DC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!». </w:t>
            </w:r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Поход </w:t>
            </w:r>
            <w:proofErr w:type="gramStart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в«</w:t>
            </w:r>
            <w:proofErr w:type="spellStart"/>
            <w:proofErr w:type="gramEnd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Музейныйдом</w:t>
            </w:r>
            <w:proofErr w:type="spellEnd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».Репродукция картины С. </w:t>
            </w:r>
            <w:proofErr w:type="spellStart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Лучишкина</w:t>
            </w:r>
            <w:proofErr w:type="spellEnd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«</w:t>
            </w:r>
            <w:proofErr w:type="spellStart"/>
            <w:r w:rsidRPr="00FF6DC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Шар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улетел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Виктор Драгун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ский «Красный</w:t>
            </w:r>
            <w:r w:rsidR="00B827D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шарик в синем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небе»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Борис </w:t>
            </w:r>
            <w:proofErr w:type="spellStart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Сергунен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ков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«Конь Моты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лек». Репродукция картины В.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тенина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«Голуби в небе»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599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Джералд</w:t>
            </w:r>
            <w:proofErr w:type="spellEnd"/>
            <w:r w:rsidR="001A74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Даррелл</w:t>
            </w:r>
            <w:r w:rsidR="001A74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Землянично-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розовый</w:t>
            </w:r>
            <w:proofErr w:type="spell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дом</w:t>
            </w:r>
            <w:proofErr w:type="gramStart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»(</w:t>
            </w:r>
            <w:proofErr w:type="gram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отрывок из по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вести «Моя </w:t>
            </w: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семья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proofErr w:type="spell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другие звери»).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Репродукции картин Г. Захарова «Зимние разговоры» и «Пейзаж с карасями»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 теме «Учимся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 поэтов и ху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дожников видеть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красоту природы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красоту чело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века»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272"/>
        </w:trPr>
        <w:tc>
          <w:tcPr>
            <w:tcW w:w="10858" w:type="dxa"/>
            <w:gridSpan w:val="5"/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Наши сверстники, жившие задолго до нас – 9 час.</w:t>
            </w:r>
          </w:p>
        </w:tc>
      </w:tr>
      <w:tr w:rsidR="00922FB1" w:rsidRPr="00FF6DCD" w:rsidTr="00DF182D">
        <w:trPr>
          <w:gridAfter w:val="15"/>
          <w:wAfter w:w="6425" w:type="dxa"/>
          <w:trHeight w:val="257"/>
        </w:trPr>
        <w:tc>
          <w:tcPr>
            <w:tcW w:w="553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Леонид Андреев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етька на даче»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Леонид Андреев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«Петька на даче».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Репродукции картин Н. Богданов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Бельского «Ученицы», «У дверей школы»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Антон Чехов «Ванька». Поход в «Музейный Дом». Репродукция картины Н. Богданов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Бельского «Визитеры», «Дети за пианино»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Антон Чехов «Мальчики»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Антоний Погорельский «Чер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ная курица, или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Подземные жи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Антоний Пого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рельский «Чер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ная курица, или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Подземные жи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Антоний Пого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рельский «Черная курица, или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Подземные жи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Антоний Пого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рельский «Черная курица, или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Подземные жи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тели»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Обобщение по теме  «Всматри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ваемся в лица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наших сверстни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ков, живших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задолго до нас»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Человек в мире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культуры. Его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прошлое, на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стоящее и буду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щее. </w:t>
            </w:r>
            <w:proofErr w:type="spellStart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Готовимся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272"/>
        </w:trPr>
        <w:tc>
          <w:tcPr>
            <w:tcW w:w="10858" w:type="dxa"/>
            <w:gridSpan w:val="5"/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красота в прозе, поэзии и живописи действует на нас – 7 час.</w:t>
            </w:r>
          </w:p>
        </w:tc>
      </w:tr>
      <w:tr w:rsidR="00922FB1" w:rsidRPr="00FF6DCD" w:rsidTr="00DF182D">
        <w:trPr>
          <w:gridAfter w:val="15"/>
          <w:wAfter w:w="6425" w:type="dxa"/>
          <w:trHeight w:val="276"/>
        </w:trPr>
        <w:tc>
          <w:tcPr>
            <w:tcW w:w="553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Ирина Пивоварова «Как провожают пароходы»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Людмила Улицкая «Бумажная победа»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Сергей Козлов  «Не улетай, пой птица!»,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«Давно бы так,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заяц!»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Поход в «Му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зейный Дом».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Репродукция </w:t>
            </w: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картины Ван </w:t>
            </w:r>
            <w:proofErr w:type="spellStart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Гога</w:t>
            </w:r>
            <w:proofErr w:type="spellEnd"/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«Огоро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женное поле»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Владимир Соко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лов «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умножение листвы на золотеющих до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рожках!»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Борис Пастернак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«О</w:t>
            </w:r>
            <w:proofErr w:type="gramEnd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пять весна»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(отрывок)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Владимир Соко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лов «Все чернила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вышли, вся бума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га, все карандаши»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Сергей Козлов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«Лисичка»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80"/>
        </w:trPr>
        <w:tc>
          <w:tcPr>
            <w:tcW w:w="553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29" w:type="dxa"/>
            <w:tcBorders>
              <w:bottom w:val="single" w:sz="4" w:space="0" w:color="auto"/>
            </w:tcBorders>
          </w:tcPr>
          <w:p w:rsidR="00DF182D" w:rsidRPr="00DF182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Обобщение по теме «Пыта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емся понять, как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нас воздейст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вует КРАСОТА»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280"/>
        </w:trPr>
        <w:tc>
          <w:tcPr>
            <w:tcW w:w="10858" w:type="dxa"/>
            <w:gridSpan w:val="5"/>
            <w:tcBorders>
              <w:bottom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Тайны особого зрения в произведениях зарубежных писателей – 5 час.</w:t>
            </w: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СельмаЛагерлёф</w:t>
            </w:r>
            <w:proofErr w:type="spellEnd"/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«Ч</w:t>
            </w:r>
            <w:proofErr w:type="gramEnd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удесное путе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шествие </w:t>
            </w: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Нильсас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дикими гусями»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СельмаЛагерлёф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«Чудесное путешествие Нильса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дикими гусями»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Антуан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деСен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Экзюпери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«Ма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ленький принц»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Константин Паустовский «Теп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лый хлеб»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5"/>
          <w:wAfter w:w="6425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К. Паустовский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«Т</w:t>
            </w:r>
            <w:proofErr w:type="gramEnd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еплый хлеб».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Поход в «Музей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ный Дом». Ре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рисунков углем.  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 Серова «Порт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рет Елизаветы Карзинкиной», «Портрет Клеопатры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Обнинской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». Слушаем музыку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«Шутка» из Оркестровой  сюиты си-минор И.С. Баха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5"/>
          <w:wAfter w:w="6425" w:type="dxa"/>
          <w:trHeight w:val="272"/>
        </w:trPr>
        <w:tc>
          <w:tcPr>
            <w:tcW w:w="10858" w:type="dxa"/>
            <w:gridSpan w:val="5"/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Особенная</w:t>
            </w:r>
            <w:proofErr w:type="gramEnd"/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правда в поэзии, прозе, живописи – 9 час.</w:t>
            </w:r>
          </w:p>
        </w:tc>
      </w:tr>
      <w:tr w:rsidR="00922FB1" w:rsidRPr="00FF6DCD" w:rsidTr="00DF182D">
        <w:trPr>
          <w:gridAfter w:val="2"/>
          <w:wAfter w:w="57" w:type="dxa"/>
          <w:trHeight w:val="481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Поход в «Музейный Дом». Репродукция картины Леонардо да Винчи «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Мона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Лиза (Джоконда)». </w:t>
            </w:r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Заседание клуба «Ключ и заря», на котором присут</w:t>
            </w:r>
            <w:r w:rsidRPr="00FF6DC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ствовал бы настоящий писатель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 w:val="restart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2"/>
          <w:wAfter w:w="57" w:type="dxa"/>
          <w:trHeight w:val="272"/>
        </w:trPr>
        <w:tc>
          <w:tcPr>
            <w:tcW w:w="553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Вайсма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Шмыгимышь</w:t>
            </w:r>
            <w:proofErr w:type="spell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».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Поход в «Музейный Дом». Репродукции картин П. Пи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кассо «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Плачу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щаяженщина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», Э. Мунка «Крик», М. Шагала «День рождения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епродукция картины Франца Марка «Пти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цы». В. Хлебни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ков «Кузнечик»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2"/>
          <w:wAfter w:w="57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А. Ахматова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«Тайны ремес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ла», «Перед вес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ной бывают дни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такие..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А.Кушнер «Си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рень» . Поход в «Музейный Дом».  Репродукция картины </w:t>
            </w:r>
            <w:proofErr w:type="spellStart"/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Ната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Альтмана «Портрет Анны Ахматовой» Репродукция картины П.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«Сирень»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2"/>
          <w:wAfter w:w="57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В. Маяковский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«Хорошее отно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шение к лоша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дям»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2"/>
          <w:wAfter w:w="57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Афанасий Фет</w:t>
            </w:r>
            <w:proofErr w:type="gramStart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«Э</w:t>
            </w:r>
            <w:proofErr w:type="gram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 утро, ра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дость эта...»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Федор Тютчев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«К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 весел гро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хот летних бурь...»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2"/>
          <w:wAfter w:w="57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М. Лермонтов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«Парус»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2"/>
          <w:wAfter w:w="57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29" w:type="dxa"/>
          </w:tcPr>
          <w:p w:rsidR="00DF182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Максимилиан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Волошин «Зеле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ный вал 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отпрянули пугливо умчал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вдаль...».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Самуил Маршак</w:t>
            </w:r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«К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 поработала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зима!» Поход в «Музей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Дом». Репродукция картины И. Айвазовского «Девятый вал»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"/>
          <w:wAfter w:w="31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А. Пушкин «Евгений Онегин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gram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отрывки): «В тот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год осенняя по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года», «Зима!.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рестьянин, тор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жествуя...» Обобщение </w:t>
            </w:r>
            <w:r w:rsidRPr="00FF6DC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теме «Обнаруживаем, что у искусства есть своя, </w:t>
            </w:r>
            <w:r w:rsidRPr="00FF6DC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особенная, правда»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"/>
          <w:wAfter w:w="31" w:type="dxa"/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Алексей Пантелеев «Главный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инженер». </w:t>
            </w: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Поход в «Музей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ный Дом».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Ре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продукция кар</w:t>
            </w: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тины А.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Дейне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ки «Окраина Москвы»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DCD" w:rsidRPr="00FF6DCD" w:rsidTr="00DF182D">
        <w:trPr>
          <w:gridAfter w:val="1"/>
          <w:wAfter w:w="31" w:type="dxa"/>
          <w:trHeight w:val="272"/>
        </w:trPr>
        <w:tc>
          <w:tcPr>
            <w:tcW w:w="10858" w:type="dxa"/>
            <w:gridSpan w:val="5"/>
            <w:tcBorders>
              <w:right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Убеждаемся, что без прошлого у людей нет будущего. Задумываемся над тем, что такое отечество – 10 час.</w:t>
            </w:r>
          </w:p>
        </w:tc>
        <w:tc>
          <w:tcPr>
            <w:tcW w:w="4404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right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left w:val="single" w:sz="4" w:space="0" w:color="auto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nil"/>
            </w:tcBorders>
          </w:tcPr>
          <w:p w:rsidR="00FF6DCD" w:rsidRPr="00FF6DCD" w:rsidRDefault="00FF6DCD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"/>
          <w:wAfter w:w="31" w:type="dxa"/>
          <w:trHeight w:val="545"/>
        </w:trPr>
        <w:tc>
          <w:tcPr>
            <w:tcW w:w="553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29" w:type="dxa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Алексей Панте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леев «Главный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инженер»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оход в «Музейный Дом». Репродукция картины П. Пикассо «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Герника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1254A5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tcBorders>
              <w:top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"/>
          <w:wAfter w:w="31" w:type="dxa"/>
          <w:trHeight w:val="272"/>
        </w:trPr>
        <w:tc>
          <w:tcPr>
            <w:tcW w:w="553" w:type="dxa"/>
            <w:vMerge w:val="restart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29" w:type="dxa"/>
            <w:vMerge w:val="restart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Анна Ахматова</w:t>
            </w:r>
            <w:proofErr w:type="gramStart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«П</w:t>
            </w:r>
            <w:proofErr w:type="gramEnd"/>
            <w:r w:rsidRPr="00FF6DC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амяти друга»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Рыленков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«К Родине»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Николай Рубцов«Доволен я буквально всем!».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Слушаем музы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ку С.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Рахмани</w:t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нова «</w:t>
            </w:r>
            <w:proofErr w:type="spellStart"/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Концерт</w:t>
            </w: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№</w:t>
            </w:r>
            <w:proofErr w:type="spellEnd"/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2, Сочине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ние 18»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gridAfter w:val="1"/>
          <w:wAfter w:w="31" w:type="dxa"/>
          <w:trHeight w:val="272"/>
        </w:trPr>
        <w:tc>
          <w:tcPr>
            <w:tcW w:w="553" w:type="dxa"/>
            <w:vMerge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vMerge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trHeight w:val="272"/>
        </w:trPr>
        <w:tc>
          <w:tcPr>
            <w:tcW w:w="553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29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Дмитрий </w:t>
            </w:r>
            <w:proofErr w:type="spellStart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Кедрин</w:t>
            </w:r>
            <w:proofErr w:type="spellEnd"/>
            <w:proofErr w:type="gramStart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«В</w:t>
            </w:r>
            <w:proofErr w:type="gramEnd"/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 мне мере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щится поле с гречихою...».</w:t>
            </w:r>
          </w:p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Поход в «Му</w:t>
            </w:r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зейный Дом»</w:t>
            </w:r>
            <w:proofErr w:type="gramStart"/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.Р</w:t>
            </w:r>
            <w:proofErr w:type="gramEnd"/>
            <w:r w:rsidRPr="00FF6DC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епродукция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картины В. Попкова«Моя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бабушка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Pr="00FF6DCD">
              <w:rPr>
                <w:rFonts w:ascii="Times New Roman" w:hAnsi="Times New Roman" w:cs="Times New Roman"/>
                <w:bCs/>
                <w:sz w:val="24"/>
                <w:szCs w:val="24"/>
              </w:rPr>
              <w:t>ковер»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 w:val="restart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  <w:p w:rsidR="00922FB1" w:rsidRPr="00FF6DCD" w:rsidRDefault="00922FB1" w:rsidP="00FF6D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29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Поход в «Музейный Дом». Репродукция картины Б. </w:t>
            </w:r>
            <w:proofErr w:type="spell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Кустодиева</w:t>
            </w:r>
            <w:proofErr w:type="spell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«Вербный торг у Спасских во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рот».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Репродукция картины К. Брюллова «Последний  день Помпеи». 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Плиний Млад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ший «Письмо Тациту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proofErr w:type="gramEnd"/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ревнегре</w:t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ческий гимн при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роде. Государст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венный гимн </w:t>
            </w:r>
            <w:proofErr w:type="gramStart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20" w:rsidRPr="00FF6DCD" w:rsidTr="00DF182D">
        <w:trPr>
          <w:trHeight w:val="272"/>
        </w:trPr>
        <w:tc>
          <w:tcPr>
            <w:tcW w:w="553" w:type="dxa"/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29" w:type="dxa"/>
          </w:tcPr>
          <w:p w:rsidR="006A1620" w:rsidRPr="006A1620" w:rsidRDefault="00773D4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</w:t>
            </w:r>
            <w:r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«Везувий зев от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крыл – дым хлынул клубом...»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A1620" w:rsidRPr="001254A5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6A1620" w:rsidRPr="00FF6DCD" w:rsidRDefault="006A1620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6A1620" w:rsidRPr="00FF6DCD" w:rsidRDefault="006A1620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6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29" w:type="dxa"/>
          </w:tcPr>
          <w:p w:rsidR="00922FB1" w:rsidRPr="00FF6DCD" w:rsidRDefault="00773D41" w:rsidP="00773D41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62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(тест)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trHeight w:val="272"/>
        </w:trPr>
        <w:tc>
          <w:tcPr>
            <w:tcW w:w="553" w:type="dxa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29" w:type="dxa"/>
          </w:tcPr>
          <w:p w:rsidR="00922FB1" w:rsidRPr="00C361F5" w:rsidRDefault="00C361F5" w:rsidP="00E02252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02252" w:rsidRPr="00FF6DC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="00E02252"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 теме «Убеж</w:t>
            </w:r>
            <w:r w:rsidR="00E02252" w:rsidRPr="00FF6DCD">
              <w:rPr>
                <w:rFonts w:ascii="Times New Roman" w:hAnsi="Times New Roman" w:cs="Times New Roman"/>
                <w:sz w:val="24"/>
                <w:szCs w:val="24"/>
              </w:rPr>
              <w:t>даемся, что без прошлого у лю</w:t>
            </w:r>
            <w:r w:rsidR="00E02252"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  <w:t>дей нет будуще</w:t>
            </w:r>
            <w:r w:rsidR="00E02252"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E02252"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го. Задумываемся </w:t>
            </w:r>
            <w:r w:rsidR="00E02252"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над тем, что та</w:t>
            </w:r>
            <w:r w:rsidR="00E02252" w:rsidRPr="00FF6D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="00E02252" w:rsidRPr="00FF6DCD">
              <w:rPr>
                <w:rFonts w:ascii="Times New Roman" w:hAnsi="Times New Roman" w:cs="Times New Roman"/>
                <w:sz w:val="24"/>
                <w:szCs w:val="24"/>
              </w:rPr>
              <w:t>кое отечество»</w:t>
            </w:r>
            <w:r w:rsidR="00E0225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1254A5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trHeight w:val="265"/>
        </w:trPr>
        <w:tc>
          <w:tcPr>
            <w:tcW w:w="553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29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Олимпиада «Человек в мире культуры. Его прошлое, настоя</w:t>
            </w:r>
            <w:r w:rsidRPr="00FF6DC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щее и будущее»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254A5" w:rsidRPr="001254A5" w:rsidRDefault="001254A5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vMerge w:val="restart"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vMerge w:val="restart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FB1" w:rsidRPr="00FF6DCD" w:rsidTr="00DF182D">
        <w:trPr>
          <w:trHeight w:val="287"/>
        </w:trPr>
        <w:tc>
          <w:tcPr>
            <w:tcW w:w="553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29" w:type="dxa"/>
            <w:tcBorders>
              <w:top w:val="nil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Итоговое заседа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F6DC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ние клуба «Ключ </w:t>
            </w:r>
            <w:r w:rsidRPr="00FF6DCD">
              <w:rPr>
                <w:rFonts w:ascii="Times New Roman" w:hAnsi="Times New Roman" w:cs="Times New Roman"/>
                <w:sz w:val="24"/>
                <w:szCs w:val="24"/>
              </w:rPr>
              <w:t>и заря»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22FB1" w:rsidRPr="00FF6DCD" w:rsidRDefault="00922FB1" w:rsidP="00FF6DCD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4435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gridSpan w:val="3"/>
            <w:vMerge/>
            <w:tcBorders>
              <w:left w:val="single" w:sz="4" w:space="0" w:color="auto"/>
            </w:tcBorders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dxa"/>
            <w:gridSpan w:val="3"/>
            <w:vMerge/>
          </w:tcPr>
          <w:p w:rsidR="00922FB1" w:rsidRPr="00FF6DCD" w:rsidRDefault="00922FB1" w:rsidP="00FF6DCD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FF1" w:rsidRPr="00FF6DCD" w:rsidRDefault="007F2FF1">
      <w:pPr>
        <w:rPr>
          <w:rFonts w:ascii="Times New Roman" w:hAnsi="Times New Roman" w:cs="Times New Roman"/>
          <w:sz w:val="24"/>
          <w:szCs w:val="24"/>
        </w:rPr>
        <w:sectPr w:rsidR="007F2FF1" w:rsidRPr="00FF6DCD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</w:p>
    <w:p w:rsidR="00D82F40" w:rsidRPr="00FF6DCD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FF6DCD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83" w:rsidRDefault="00941983" w:rsidP="008F28C3">
      <w:pPr>
        <w:spacing w:after="0" w:line="240" w:lineRule="auto"/>
      </w:pPr>
      <w:r>
        <w:separator/>
      </w:r>
    </w:p>
  </w:endnote>
  <w:endnote w:type="continuationSeparator" w:id="0">
    <w:p w:rsidR="00941983" w:rsidRDefault="00941983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>
    <w:pPr>
      <w:jc w:val="right"/>
    </w:pPr>
  </w:p>
  <w:p w:rsidR="0000256C" w:rsidRDefault="000025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83" w:rsidRDefault="00941983" w:rsidP="008F28C3">
      <w:pPr>
        <w:spacing w:after="0" w:line="240" w:lineRule="auto"/>
      </w:pPr>
      <w:r>
        <w:separator/>
      </w:r>
    </w:p>
  </w:footnote>
  <w:footnote w:type="continuationSeparator" w:id="0">
    <w:p w:rsidR="00941983" w:rsidRDefault="00941983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545B22"/>
    <w:multiLevelType w:val="hybridMultilevel"/>
    <w:tmpl w:val="460239D2"/>
    <w:lvl w:ilvl="0" w:tplc="A282CBAE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19"/>
  </w:num>
  <w:num w:numId="5">
    <w:abstractNumId w:val="2"/>
  </w:num>
  <w:num w:numId="6">
    <w:abstractNumId w:val="12"/>
  </w:num>
  <w:num w:numId="7">
    <w:abstractNumId w:val="15"/>
  </w:num>
  <w:num w:numId="8">
    <w:abstractNumId w:val="5"/>
  </w:num>
  <w:num w:numId="9">
    <w:abstractNumId w:val="9"/>
  </w:num>
  <w:num w:numId="10">
    <w:abstractNumId w:val="13"/>
  </w:num>
  <w:num w:numId="11">
    <w:abstractNumId w:val="7"/>
  </w:num>
  <w:num w:numId="12">
    <w:abstractNumId w:val="3"/>
  </w:num>
  <w:num w:numId="13">
    <w:abstractNumId w:val="2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0"/>
  </w:num>
  <w:num w:numId="20">
    <w:abstractNumId w:val="14"/>
  </w:num>
  <w:num w:numId="21">
    <w:abstractNumId w:val="8"/>
  </w:num>
  <w:num w:numId="22">
    <w:abstractNumId w:val="1"/>
  </w:num>
  <w:num w:numId="23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41FAA"/>
    <w:rsid w:val="0004556F"/>
    <w:rsid w:val="00045774"/>
    <w:rsid w:val="0005632E"/>
    <w:rsid w:val="00060F92"/>
    <w:rsid w:val="00070EAC"/>
    <w:rsid w:val="00076C5E"/>
    <w:rsid w:val="00077512"/>
    <w:rsid w:val="00080201"/>
    <w:rsid w:val="00087A73"/>
    <w:rsid w:val="00087CB9"/>
    <w:rsid w:val="00097612"/>
    <w:rsid w:val="000B26F2"/>
    <w:rsid w:val="000B39D5"/>
    <w:rsid w:val="000B673E"/>
    <w:rsid w:val="000D15A9"/>
    <w:rsid w:val="000E6E2E"/>
    <w:rsid w:val="000F756F"/>
    <w:rsid w:val="000F77F7"/>
    <w:rsid w:val="00100522"/>
    <w:rsid w:val="00115032"/>
    <w:rsid w:val="001172BE"/>
    <w:rsid w:val="001254A5"/>
    <w:rsid w:val="00132B31"/>
    <w:rsid w:val="00134425"/>
    <w:rsid w:val="0013714A"/>
    <w:rsid w:val="00140802"/>
    <w:rsid w:val="001415F1"/>
    <w:rsid w:val="00143ED3"/>
    <w:rsid w:val="00144E44"/>
    <w:rsid w:val="00153767"/>
    <w:rsid w:val="0015695A"/>
    <w:rsid w:val="001614C4"/>
    <w:rsid w:val="001665CB"/>
    <w:rsid w:val="0018315D"/>
    <w:rsid w:val="00190C3A"/>
    <w:rsid w:val="00194213"/>
    <w:rsid w:val="001A743C"/>
    <w:rsid w:val="001B266F"/>
    <w:rsid w:val="001B4F66"/>
    <w:rsid w:val="001D371D"/>
    <w:rsid w:val="001D5126"/>
    <w:rsid w:val="001D74F2"/>
    <w:rsid w:val="001E0893"/>
    <w:rsid w:val="001F1580"/>
    <w:rsid w:val="001F5327"/>
    <w:rsid w:val="00200C3B"/>
    <w:rsid w:val="00205DD6"/>
    <w:rsid w:val="00217F49"/>
    <w:rsid w:val="0022112E"/>
    <w:rsid w:val="0022185B"/>
    <w:rsid w:val="00223C6B"/>
    <w:rsid w:val="00233A6A"/>
    <w:rsid w:val="00234218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1362"/>
    <w:rsid w:val="002D503F"/>
    <w:rsid w:val="002D6BE4"/>
    <w:rsid w:val="002E0ED3"/>
    <w:rsid w:val="002F4066"/>
    <w:rsid w:val="00310A28"/>
    <w:rsid w:val="003151B4"/>
    <w:rsid w:val="00315539"/>
    <w:rsid w:val="0031603B"/>
    <w:rsid w:val="00323C89"/>
    <w:rsid w:val="003253BA"/>
    <w:rsid w:val="00325C4F"/>
    <w:rsid w:val="00326542"/>
    <w:rsid w:val="00327ABA"/>
    <w:rsid w:val="00330E14"/>
    <w:rsid w:val="00331D47"/>
    <w:rsid w:val="003373DE"/>
    <w:rsid w:val="00353357"/>
    <w:rsid w:val="003559D7"/>
    <w:rsid w:val="0037233A"/>
    <w:rsid w:val="00372E7F"/>
    <w:rsid w:val="00377273"/>
    <w:rsid w:val="00383E92"/>
    <w:rsid w:val="003854AA"/>
    <w:rsid w:val="003A56BA"/>
    <w:rsid w:val="003B4B91"/>
    <w:rsid w:val="003B5F99"/>
    <w:rsid w:val="003C1948"/>
    <w:rsid w:val="003C3D05"/>
    <w:rsid w:val="003C5E6B"/>
    <w:rsid w:val="003C6ECF"/>
    <w:rsid w:val="003D5788"/>
    <w:rsid w:val="003D6D2D"/>
    <w:rsid w:val="003E2F61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0AD3"/>
    <w:rsid w:val="00441DD6"/>
    <w:rsid w:val="004475B4"/>
    <w:rsid w:val="00447DDE"/>
    <w:rsid w:val="004501B0"/>
    <w:rsid w:val="004530EE"/>
    <w:rsid w:val="00456356"/>
    <w:rsid w:val="00463B55"/>
    <w:rsid w:val="00473297"/>
    <w:rsid w:val="004766DD"/>
    <w:rsid w:val="00477448"/>
    <w:rsid w:val="004858E6"/>
    <w:rsid w:val="00491ECE"/>
    <w:rsid w:val="00495602"/>
    <w:rsid w:val="00496114"/>
    <w:rsid w:val="004A7165"/>
    <w:rsid w:val="004A7BE5"/>
    <w:rsid w:val="004B36CC"/>
    <w:rsid w:val="004C626F"/>
    <w:rsid w:val="004D1374"/>
    <w:rsid w:val="004D3636"/>
    <w:rsid w:val="004F5E7F"/>
    <w:rsid w:val="004F6D86"/>
    <w:rsid w:val="005015E1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0343"/>
    <w:rsid w:val="005A48CC"/>
    <w:rsid w:val="005D79B9"/>
    <w:rsid w:val="006066CA"/>
    <w:rsid w:val="00613997"/>
    <w:rsid w:val="00615752"/>
    <w:rsid w:val="00617F7B"/>
    <w:rsid w:val="00627CFE"/>
    <w:rsid w:val="00632ACB"/>
    <w:rsid w:val="00633162"/>
    <w:rsid w:val="00645B74"/>
    <w:rsid w:val="006475B3"/>
    <w:rsid w:val="0066148C"/>
    <w:rsid w:val="00670B48"/>
    <w:rsid w:val="0068648F"/>
    <w:rsid w:val="006978A9"/>
    <w:rsid w:val="006A1620"/>
    <w:rsid w:val="006A1CFB"/>
    <w:rsid w:val="006A42B0"/>
    <w:rsid w:val="006B00D2"/>
    <w:rsid w:val="006B5371"/>
    <w:rsid w:val="006D126B"/>
    <w:rsid w:val="006E1D7D"/>
    <w:rsid w:val="006E2B57"/>
    <w:rsid w:val="006F3563"/>
    <w:rsid w:val="006F53FA"/>
    <w:rsid w:val="006F7837"/>
    <w:rsid w:val="007026CB"/>
    <w:rsid w:val="007140E3"/>
    <w:rsid w:val="0071578F"/>
    <w:rsid w:val="00716F7D"/>
    <w:rsid w:val="00721419"/>
    <w:rsid w:val="00723B5C"/>
    <w:rsid w:val="00753D85"/>
    <w:rsid w:val="00754A2E"/>
    <w:rsid w:val="00773ADA"/>
    <w:rsid w:val="00773D41"/>
    <w:rsid w:val="007767FF"/>
    <w:rsid w:val="0078401A"/>
    <w:rsid w:val="00786480"/>
    <w:rsid w:val="007940A1"/>
    <w:rsid w:val="007B03C5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169E"/>
    <w:rsid w:val="00806C31"/>
    <w:rsid w:val="008147B3"/>
    <w:rsid w:val="008235BE"/>
    <w:rsid w:val="008349C8"/>
    <w:rsid w:val="00835FE8"/>
    <w:rsid w:val="00843B48"/>
    <w:rsid w:val="008451F1"/>
    <w:rsid w:val="00852D94"/>
    <w:rsid w:val="00853112"/>
    <w:rsid w:val="00855EA7"/>
    <w:rsid w:val="008613D9"/>
    <w:rsid w:val="0086620A"/>
    <w:rsid w:val="0087263F"/>
    <w:rsid w:val="00883CFD"/>
    <w:rsid w:val="00885C63"/>
    <w:rsid w:val="00885EE5"/>
    <w:rsid w:val="0089077C"/>
    <w:rsid w:val="00893DB3"/>
    <w:rsid w:val="008A0733"/>
    <w:rsid w:val="008B22D2"/>
    <w:rsid w:val="008B39AD"/>
    <w:rsid w:val="008C3D51"/>
    <w:rsid w:val="008C5251"/>
    <w:rsid w:val="008D3C1B"/>
    <w:rsid w:val="008E40C7"/>
    <w:rsid w:val="008F0380"/>
    <w:rsid w:val="008F0E19"/>
    <w:rsid w:val="008F28C3"/>
    <w:rsid w:val="008F4552"/>
    <w:rsid w:val="009128B7"/>
    <w:rsid w:val="00920F33"/>
    <w:rsid w:val="00922FB1"/>
    <w:rsid w:val="00925D3C"/>
    <w:rsid w:val="009261F8"/>
    <w:rsid w:val="00934708"/>
    <w:rsid w:val="00941983"/>
    <w:rsid w:val="009459E3"/>
    <w:rsid w:val="009532A7"/>
    <w:rsid w:val="00954EA9"/>
    <w:rsid w:val="00961E21"/>
    <w:rsid w:val="00962913"/>
    <w:rsid w:val="0096560F"/>
    <w:rsid w:val="009677AF"/>
    <w:rsid w:val="009926BA"/>
    <w:rsid w:val="009970C2"/>
    <w:rsid w:val="009970EB"/>
    <w:rsid w:val="009C55D7"/>
    <w:rsid w:val="009D344A"/>
    <w:rsid w:val="009E2856"/>
    <w:rsid w:val="009F1C98"/>
    <w:rsid w:val="009F3317"/>
    <w:rsid w:val="009F333E"/>
    <w:rsid w:val="00A014F1"/>
    <w:rsid w:val="00A11E46"/>
    <w:rsid w:val="00A26720"/>
    <w:rsid w:val="00A37AB6"/>
    <w:rsid w:val="00A47645"/>
    <w:rsid w:val="00A50420"/>
    <w:rsid w:val="00A51AE5"/>
    <w:rsid w:val="00A5525E"/>
    <w:rsid w:val="00A6374F"/>
    <w:rsid w:val="00A67D85"/>
    <w:rsid w:val="00A763CA"/>
    <w:rsid w:val="00A77597"/>
    <w:rsid w:val="00A819AC"/>
    <w:rsid w:val="00A86C64"/>
    <w:rsid w:val="00A937AD"/>
    <w:rsid w:val="00AA6ECE"/>
    <w:rsid w:val="00AB3B04"/>
    <w:rsid w:val="00AB4849"/>
    <w:rsid w:val="00AC79E2"/>
    <w:rsid w:val="00AD3D35"/>
    <w:rsid w:val="00AD78A4"/>
    <w:rsid w:val="00AE05E6"/>
    <w:rsid w:val="00AE3756"/>
    <w:rsid w:val="00AF7CDB"/>
    <w:rsid w:val="00B06078"/>
    <w:rsid w:val="00B23538"/>
    <w:rsid w:val="00B2693E"/>
    <w:rsid w:val="00B32ADA"/>
    <w:rsid w:val="00B3399B"/>
    <w:rsid w:val="00B40CC5"/>
    <w:rsid w:val="00B6615D"/>
    <w:rsid w:val="00B748D4"/>
    <w:rsid w:val="00B77713"/>
    <w:rsid w:val="00B827D6"/>
    <w:rsid w:val="00BA429A"/>
    <w:rsid w:val="00BA768A"/>
    <w:rsid w:val="00BB2DE3"/>
    <w:rsid w:val="00BC0C38"/>
    <w:rsid w:val="00BD349A"/>
    <w:rsid w:val="00BE0D83"/>
    <w:rsid w:val="00BE5506"/>
    <w:rsid w:val="00BE6E8E"/>
    <w:rsid w:val="00BF0F9A"/>
    <w:rsid w:val="00C012AA"/>
    <w:rsid w:val="00C17DA3"/>
    <w:rsid w:val="00C24E9A"/>
    <w:rsid w:val="00C25624"/>
    <w:rsid w:val="00C27799"/>
    <w:rsid w:val="00C361F5"/>
    <w:rsid w:val="00C44E93"/>
    <w:rsid w:val="00C56A28"/>
    <w:rsid w:val="00C578C3"/>
    <w:rsid w:val="00C864A8"/>
    <w:rsid w:val="00C92BE3"/>
    <w:rsid w:val="00C95297"/>
    <w:rsid w:val="00C975E6"/>
    <w:rsid w:val="00CA6B73"/>
    <w:rsid w:val="00CC32A5"/>
    <w:rsid w:val="00CE399E"/>
    <w:rsid w:val="00CE6646"/>
    <w:rsid w:val="00CF2B26"/>
    <w:rsid w:val="00D02537"/>
    <w:rsid w:val="00D07146"/>
    <w:rsid w:val="00D230B9"/>
    <w:rsid w:val="00D23930"/>
    <w:rsid w:val="00D23E56"/>
    <w:rsid w:val="00D25555"/>
    <w:rsid w:val="00D26956"/>
    <w:rsid w:val="00D34541"/>
    <w:rsid w:val="00D345C7"/>
    <w:rsid w:val="00D3592C"/>
    <w:rsid w:val="00D433FC"/>
    <w:rsid w:val="00D451E7"/>
    <w:rsid w:val="00D51F27"/>
    <w:rsid w:val="00D60F5F"/>
    <w:rsid w:val="00D65448"/>
    <w:rsid w:val="00D70ABD"/>
    <w:rsid w:val="00D71F47"/>
    <w:rsid w:val="00D7282D"/>
    <w:rsid w:val="00D82F40"/>
    <w:rsid w:val="00D8572D"/>
    <w:rsid w:val="00D922BA"/>
    <w:rsid w:val="00D947E7"/>
    <w:rsid w:val="00D97175"/>
    <w:rsid w:val="00DB42E1"/>
    <w:rsid w:val="00DD110C"/>
    <w:rsid w:val="00DD1384"/>
    <w:rsid w:val="00DD4E70"/>
    <w:rsid w:val="00DE6EA5"/>
    <w:rsid w:val="00DF0051"/>
    <w:rsid w:val="00DF182D"/>
    <w:rsid w:val="00DF5216"/>
    <w:rsid w:val="00DF5A25"/>
    <w:rsid w:val="00DF790C"/>
    <w:rsid w:val="00E01CFB"/>
    <w:rsid w:val="00E02252"/>
    <w:rsid w:val="00E04956"/>
    <w:rsid w:val="00E1356F"/>
    <w:rsid w:val="00E140C9"/>
    <w:rsid w:val="00E145E7"/>
    <w:rsid w:val="00E210DD"/>
    <w:rsid w:val="00E24D89"/>
    <w:rsid w:val="00E30B02"/>
    <w:rsid w:val="00E467F3"/>
    <w:rsid w:val="00E52259"/>
    <w:rsid w:val="00E53912"/>
    <w:rsid w:val="00E642A7"/>
    <w:rsid w:val="00E75503"/>
    <w:rsid w:val="00E91E6F"/>
    <w:rsid w:val="00EA2378"/>
    <w:rsid w:val="00EA686A"/>
    <w:rsid w:val="00EB2DF4"/>
    <w:rsid w:val="00EC6513"/>
    <w:rsid w:val="00EC7FE1"/>
    <w:rsid w:val="00EC7FE4"/>
    <w:rsid w:val="00EE1956"/>
    <w:rsid w:val="00EE26DA"/>
    <w:rsid w:val="00EE3FB3"/>
    <w:rsid w:val="00EE4176"/>
    <w:rsid w:val="00EE6A8B"/>
    <w:rsid w:val="00F119FE"/>
    <w:rsid w:val="00F130E4"/>
    <w:rsid w:val="00F15BB7"/>
    <w:rsid w:val="00F15D9B"/>
    <w:rsid w:val="00F17B6D"/>
    <w:rsid w:val="00F47D69"/>
    <w:rsid w:val="00F50ABB"/>
    <w:rsid w:val="00F50E2F"/>
    <w:rsid w:val="00F56F1D"/>
    <w:rsid w:val="00F612E8"/>
    <w:rsid w:val="00F710AD"/>
    <w:rsid w:val="00F7368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  <w:rsid w:val="00FC07C0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2BE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1">
    <w:name w:val="Абзац списка1"/>
    <w:basedOn w:val="a"/>
    <w:rsid w:val="00922FB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0E6E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FD066-B278-4DE5-AC9C-27B1F56A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3141</Words>
  <Characters>17906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2020-08-27T19:51:00Z</cp:lastPrinted>
  <dcterms:created xsi:type="dcterms:W3CDTF">2018-01-29T08:16:00Z</dcterms:created>
  <dcterms:modified xsi:type="dcterms:W3CDTF">2021-02-16T12:47:00Z</dcterms:modified>
</cp:coreProperties>
</file>